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A3" w:rsidRPr="002A70A3" w:rsidRDefault="002A70A3" w:rsidP="002A70A3">
      <w:pPr>
        <w:pStyle w:val="ConsPlusNormal0"/>
        <w:spacing w:line="276" w:lineRule="auto"/>
        <w:ind w:left="4820"/>
        <w:jc w:val="both"/>
        <w:rPr>
          <w:rFonts w:ascii="Times New Roman" w:hAnsi="Times New Roman" w:cs="Times New Roman"/>
          <w:sz w:val="24"/>
          <w:szCs w:val="24"/>
        </w:rPr>
      </w:pPr>
      <w:bookmarkStart w:id="0" w:name="_GoBack"/>
      <w:bookmarkEnd w:id="0"/>
      <w:r w:rsidRPr="002A70A3">
        <w:rPr>
          <w:rFonts w:ascii="Times New Roman" w:hAnsi="Times New Roman" w:cs="Times New Roman"/>
          <w:sz w:val="24"/>
          <w:szCs w:val="24"/>
        </w:rPr>
        <w:t>Приложение</w:t>
      </w:r>
    </w:p>
    <w:p w:rsidR="002A70A3" w:rsidRDefault="002A70A3" w:rsidP="002A70A3">
      <w:pPr>
        <w:pStyle w:val="ConsPlusNormal0"/>
        <w:spacing w:line="276" w:lineRule="auto"/>
        <w:ind w:left="4820"/>
        <w:jc w:val="both"/>
        <w:rPr>
          <w:rFonts w:ascii="Times New Roman" w:hAnsi="Times New Roman" w:cs="Times New Roman"/>
          <w:sz w:val="24"/>
          <w:szCs w:val="24"/>
        </w:rPr>
      </w:pPr>
      <w:r w:rsidRPr="002A70A3">
        <w:rPr>
          <w:rFonts w:ascii="Times New Roman" w:hAnsi="Times New Roman" w:cs="Times New Roman"/>
          <w:sz w:val="24"/>
          <w:szCs w:val="24"/>
        </w:rPr>
        <w:t>к постановлению администрации городского округа Лотошино Московской области</w:t>
      </w:r>
    </w:p>
    <w:p w:rsidR="002A70A3" w:rsidRPr="002A70A3" w:rsidRDefault="002A70A3" w:rsidP="002A70A3">
      <w:pPr>
        <w:pStyle w:val="ConsPlusNormal0"/>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от _________________ № ____</w:t>
      </w:r>
    </w:p>
    <w:p w:rsidR="002A70A3" w:rsidRDefault="002A70A3" w:rsidP="00BF714F">
      <w:pPr>
        <w:pStyle w:val="ConsPlusNormal0"/>
        <w:spacing w:line="276" w:lineRule="auto"/>
        <w:jc w:val="center"/>
        <w:rPr>
          <w:rFonts w:ascii="Times New Roman" w:hAnsi="Times New Roman" w:cs="Times New Roman"/>
          <w:b/>
          <w:sz w:val="24"/>
          <w:szCs w:val="24"/>
        </w:rPr>
      </w:pPr>
    </w:p>
    <w:p w:rsidR="008C3A3C" w:rsidRDefault="00AB73C6" w:rsidP="00BF714F">
      <w:pPr>
        <w:pStyle w:val="ConsPlusNormal0"/>
        <w:spacing w:line="276" w:lineRule="auto"/>
        <w:jc w:val="center"/>
        <w:rPr>
          <w:rFonts w:ascii="Times New Roman" w:hAnsi="Times New Roman" w:cs="Times New Roman"/>
          <w:b/>
          <w:sz w:val="24"/>
          <w:szCs w:val="24"/>
        </w:rPr>
      </w:pPr>
      <w:r w:rsidRPr="005A3464">
        <w:rPr>
          <w:rFonts w:ascii="Times New Roman" w:hAnsi="Times New Roman" w:cs="Times New Roman"/>
          <w:b/>
          <w:sz w:val="24"/>
          <w:szCs w:val="24"/>
        </w:rPr>
        <w:t>ПОРЯД</w:t>
      </w:r>
      <w:r w:rsidR="001F01D4">
        <w:rPr>
          <w:rFonts w:ascii="Times New Roman" w:hAnsi="Times New Roman" w:cs="Times New Roman"/>
          <w:b/>
          <w:sz w:val="24"/>
          <w:szCs w:val="24"/>
        </w:rPr>
        <w:t>О</w:t>
      </w:r>
      <w:r w:rsidRPr="005A3464">
        <w:rPr>
          <w:rFonts w:ascii="Times New Roman" w:hAnsi="Times New Roman" w:cs="Times New Roman"/>
          <w:b/>
          <w:sz w:val="24"/>
          <w:szCs w:val="24"/>
        </w:rPr>
        <w:t>К</w:t>
      </w:r>
      <w:r w:rsidR="00BF714F" w:rsidRPr="005A3464">
        <w:rPr>
          <w:rFonts w:ascii="Times New Roman" w:hAnsi="Times New Roman" w:cs="Times New Roman"/>
          <w:b/>
          <w:sz w:val="24"/>
          <w:szCs w:val="24"/>
        </w:rPr>
        <w:t xml:space="preserve"> </w:t>
      </w:r>
    </w:p>
    <w:p w:rsidR="007368BE" w:rsidRPr="005A3464" w:rsidRDefault="008A64D4" w:rsidP="00BF714F">
      <w:pPr>
        <w:pStyle w:val="ConsPlusNormal0"/>
        <w:spacing w:line="276" w:lineRule="auto"/>
        <w:jc w:val="center"/>
        <w:rPr>
          <w:rFonts w:ascii="Times New Roman" w:hAnsi="Times New Roman" w:cs="Times New Roman"/>
          <w:b/>
          <w:color w:val="00000A"/>
          <w:sz w:val="24"/>
          <w:szCs w:val="24"/>
        </w:rPr>
      </w:pPr>
      <w:r w:rsidRPr="005A3464">
        <w:rPr>
          <w:rFonts w:ascii="Times New Roman" w:hAnsi="Times New Roman" w:cs="Times New Roman"/>
          <w:b/>
          <w:color w:val="00000A"/>
          <w:sz w:val="24"/>
          <w:szCs w:val="24"/>
        </w:rPr>
        <w:t xml:space="preserve">ПРЕДОСТАВЛЕНИЯ </w:t>
      </w:r>
      <w:r w:rsidRPr="00CC4F8C">
        <w:rPr>
          <w:rFonts w:ascii="Times New Roman" w:hAnsi="Times New Roman" w:cs="Times New Roman"/>
          <w:b/>
          <w:color w:val="00000A"/>
          <w:sz w:val="24"/>
          <w:szCs w:val="24"/>
        </w:rPr>
        <w:t>ФИНАНСОВОЙ</w:t>
      </w:r>
      <w:r w:rsidR="004A5538" w:rsidRPr="00CC4F8C">
        <w:rPr>
          <w:rFonts w:ascii="Times New Roman" w:hAnsi="Times New Roman" w:cs="Times New Roman"/>
          <w:b/>
          <w:sz w:val="24"/>
          <w:szCs w:val="24"/>
        </w:rPr>
        <w:t xml:space="preserve"> </w:t>
      </w:r>
      <w:r w:rsidRPr="00CC4F8C">
        <w:rPr>
          <w:rFonts w:ascii="Times New Roman" w:hAnsi="Times New Roman" w:cs="Times New Roman"/>
          <w:b/>
          <w:sz w:val="24"/>
          <w:szCs w:val="24"/>
        </w:rPr>
        <w:t>ПОДДЕРЖКИ</w:t>
      </w:r>
      <w:r w:rsidR="004A5538" w:rsidRPr="005A3464">
        <w:rPr>
          <w:rFonts w:ascii="Times New Roman" w:hAnsi="Times New Roman" w:cs="Times New Roman"/>
          <w:b/>
          <w:sz w:val="24"/>
          <w:szCs w:val="24"/>
        </w:rPr>
        <w:t xml:space="preserve"> </w:t>
      </w:r>
      <w:r w:rsidR="0018664A">
        <w:rPr>
          <w:rFonts w:ascii="Times New Roman" w:hAnsi="Times New Roman" w:cs="Times New Roman"/>
          <w:b/>
          <w:sz w:val="24"/>
          <w:szCs w:val="24"/>
        </w:rPr>
        <w:t xml:space="preserve">(СУБСИДИЙ) </w:t>
      </w:r>
      <w:r w:rsidRPr="005A3464">
        <w:rPr>
          <w:rFonts w:ascii="Times New Roman" w:hAnsi="Times New Roman" w:cs="Times New Roman"/>
          <w:b/>
          <w:sz w:val="24"/>
          <w:szCs w:val="24"/>
        </w:rPr>
        <w:t>СУБЪЕКТАМ</w:t>
      </w:r>
      <w:r w:rsidR="004A5538" w:rsidRPr="005A3464">
        <w:rPr>
          <w:rFonts w:ascii="Times New Roman" w:hAnsi="Times New Roman" w:cs="Times New Roman"/>
          <w:b/>
          <w:sz w:val="24"/>
          <w:szCs w:val="24"/>
        </w:rPr>
        <w:t xml:space="preserve"> </w:t>
      </w:r>
      <w:r w:rsidRPr="005A3464">
        <w:rPr>
          <w:rFonts w:ascii="Times New Roman" w:hAnsi="Times New Roman" w:cs="Times New Roman"/>
          <w:b/>
          <w:sz w:val="24"/>
          <w:szCs w:val="24"/>
        </w:rPr>
        <w:t>МАЛОГО</w:t>
      </w:r>
      <w:r w:rsidR="004A5538" w:rsidRPr="005A3464">
        <w:rPr>
          <w:rFonts w:ascii="Times New Roman" w:hAnsi="Times New Roman" w:cs="Times New Roman"/>
          <w:b/>
          <w:sz w:val="24"/>
          <w:szCs w:val="24"/>
        </w:rPr>
        <w:t xml:space="preserve"> </w:t>
      </w:r>
      <w:r w:rsidRPr="005A3464">
        <w:rPr>
          <w:rFonts w:ascii="Times New Roman" w:hAnsi="Times New Roman" w:cs="Times New Roman"/>
          <w:b/>
          <w:sz w:val="24"/>
          <w:szCs w:val="24"/>
        </w:rPr>
        <w:t>И</w:t>
      </w:r>
      <w:r w:rsidR="004A5538" w:rsidRPr="005A3464">
        <w:rPr>
          <w:rFonts w:ascii="Times New Roman" w:hAnsi="Times New Roman" w:cs="Times New Roman"/>
          <w:b/>
          <w:sz w:val="24"/>
          <w:szCs w:val="24"/>
        </w:rPr>
        <w:t xml:space="preserve"> </w:t>
      </w:r>
      <w:r w:rsidRPr="005A3464">
        <w:rPr>
          <w:rFonts w:ascii="Times New Roman" w:hAnsi="Times New Roman" w:cs="Times New Roman"/>
          <w:b/>
          <w:sz w:val="24"/>
          <w:szCs w:val="24"/>
        </w:rPr>
        <w:t>СРЕДНЕГО</w:t>
      </w:r>
      <w:r w:rsidR="004A5538" w:rsidRPr="005A3464">
        <w:rPr>
          <w:rFonts w:ascii="Times New Roman" w:hAnsi="Times New Roman" w:cs="Times New Roman"/>
          <w:b/>
          <w:sz w:val="24"/>
          <w:szCs w:val="24"/>
        </w:rPr>
        <w:t xml:space="preserve"> </w:t>
      </w:r>
      <w:r w:rsidRPr="005A3464">
        <w:rPr>
          <w:rFonts w:ascii="Times New Roman" w:hAnsi="Times New Roman" w:cs="Times New Roman"/>
          <w:b/>
          <w:sz w:val="24"/>
          <w:szCs w:val="24"/>
        </w:rPr>
        <w:t>ПРЕДПРИНИМАТЕЛЬСТВА</w:t>
      </w:r>
      <w:r w:rsidR="004A5538" w:rsidRPr="005A3464">
        <w:rPr>
          <w:rFonts w:ascii="Times New Roman" w:hAnsi="Times New Roman" w:cs="Times New Roman"/>
          <w:b/>
          <w:sz w:val="24"/>
          <w:szCs w:val="24"/>
        </w:rPr>
        <w:t xml:space="preserve"> </w:t>
      </w:r>
      <w:r w:rsidRPr="005A3464">
        <w:rPr>
          <w:rFonts w:ascii="Times New Roman" w:hAnsi="Times New Roman" w:cs="Times New Roman"/>
          <w:b/>
          <w:sz w:val="24"/>
          <w:szCs w:val="24"/>
        </w:rPr>
        <w:t>В</w:t>
      </w:r>
      <w:r w:rsidR="004A5538" w:rsidRPr="005A3464">
        <w:rPr>
          <w:rFonts w:ascii="Times New Roman" w:hAnsi="Times New Roman" w:cs="Times New Roman"/>
          <w:b/>
          <w:sz w:val="24"/>
          <w:szCs w:val="24"/>
        </w:rPr>
        <w:t xml:space="preserve"> </w:t>
      </w:r>
      <w:r w:rsidR="008C3A3C">
        <w:rPr>
          <w:rFonts w:ascii="Times New Roman" w:hAnsi="Times New Roman" w:cs="Times New Roman"/>
          <w:b/>
          <w:sz w:val="24"/>
          <w:szCs w:val="24"/>
        </w:rPr>
        <w:t xml:space="preserve">РАМКАХ </w:t>
      </w:r>
      <w:r w:rsidR="008C3A3C" w:rsidRPr="008C3A3C">
        <w:rPr>
          <w:rFonts w:ascii="Times New Roman" w:hAnsi="Times New Roman" w:cs="Times New Roman"/>
          <w:b/>
          <w:color w:val="00000A"/>
          <w:sz w:val="24"/>
          <w:szCs w:val="24"/>
        </w:rPr>
        <w:t>ПОДПРОГРАММЫ III «РАЗВИТИЕ МАЛОГО И СРЕДНЕГО ПРЕДПРИНИМАТЕЛЬСТВА» МУНИЦИПАЛЬНОЙ ПРОГРАММЫ «ПРЕДПРИНИМАТЕЛЬСТВО» ГОРОДСКОГО ОКРУГА ЛОТОШИНО МОСКОВСКОЙ ОБЛАСТИ</w:t>
      </w:r>
    </w:p>
    <w:p w:rsidR="007368BE" w:rsidRPr="00C71B73" w:rsidRDefault="00B472D5" w:rsidP="005340DF">
      <w:pPr>
        <w:pStyle w:val="1-"/>
        <w:numPr>
          <w:ilvl w:val="0"/>
          <w:numId w:val="47"/>
        </w:numPr>
      </w:pPr>
      <w:bookmarkStart w:id="1" w:name="_Toc510616989"/>
      <w:bookmarkStart w:id="2" w:name="_Toc516677603"/>
      <w:bookmarkEnd w:id="1"/>
      <w:bookmarkEnd w:id="2"/>
      <w:r w:rsidRPr="00C71B73">
        <w:t>О</w:t>
      </w:r>
      <w:r w:rsidR="004A5538" w:rsidRPr="00C71B73">
        <w:t>бщие положения</w:t>
      </w:r>
    </w:p>
    <w:p w:rsidR="001B4F9A" w:rsidRPr="00644213" w:rsidRDefault="005340DF" w:rsidP="001B4F9A">
      <w:pPr>
        <w:pStyle w:val="112"/>
        <w:shd w:val="clear" w:color="auto" w:fill="FFFFFF" w:themeFill="background1"/>
        <w:spacing w:line="240" w:lineRule="auto"/>
        <w:ind w:firstLine="709"/>
        <w:rPr>
          <w:sz w:val="24"/>
          <w:szCs w:val="24"/>
        </w:rPr>
      </w:pPr>
      <w:bookmarkStart w:id="3" w:name="_Toc510616990"/>
      <w:bookmarkStart w:id="4" w:name="_Toc437973277"/>
      <w:bookmarkStart w:id="5" w:name="_Toc516677604"/>
      <w:bookmarkStart w:id="6" w:name="_Toc438110018"/>
      <w:bookmarkStart w:id="7" w:name="_Toc438376222"/>
      <w:bookmarkEnd w:id="3"/>
      <w:bookmarkEnd w:id="4"/>
      <w:bookmarkEnd w:id="5"/>
      <w:bookmarkEnd w:id="6"/>
      <w:bookmarkEnd w:id="7"/>
      <w:r>
        <w:rPr>
          <w:sz w:val="24"/>
          <w:szCs w:val="24"/>
        </w:rPr>
        <w:t>1.</w:t>
      </w:r>
      <w:r w:rsidR="00CD7130" w:rsidRPr="00C71B73">
        <w:rPr>
          <w:sz w:val="24"/>
          <w:szCs w:val="24"/>
        </w:rPr>
        <w:t xml:space="preserve"> </w:t>
      </w:r>
      <w:r w:rsidR="001B4F9A" w:rsidRPr="00644213">
        <w:rPr>
          <w:sz w:val="24"/>
          <w:szCs w:val="24"/>
        </w:rPr>
        <w:t>Настоящий Порядок предоставления финансовой поддержки (субсидий) субъектам малого и среднего предприним</w:t>
      </w:r>
      <w:r w:rsidR="007E53A9">
        <w:rPr>
          <w:sz w:val="24"/>
          <w:szCs w:val="24"/>
        </w:rPr>
        <w:t>ательства в рамках муниципальной</w:t>
      </w:r>
      <w:r w:rsidR="001B4F9A" w:rsidRPr="00644213">
        <w:rPr>
          <w:sz w:val="24"/>
          <w:szCs w:val="24"/>
        </w:rPr>
        <w:t xml:space="preserve"> программ</w:t>
      </w:r>
      <w:r w:rsidR="007E53A9">
        <w:rPr>
          <w:sz w:val="24"/>
          <w:szCs w:val="24"/>
        </w:rPr>
        <w:t>ы</w:t>
      </w:r>
      <w:r w:rsidR="001B4F9A" w:rsidRPr="00644213">
        <w:rPr>
          <w:sz w:val="24"/>
          <w:szCs w:val="24"/>
        </w:rPr>
        <w:t xml:space="preserve"> поддержки малого и среднего предпринимательства (далее – Порядок) регулирует отношения, возникающие в связи с предоставлением финансовой поддержки субъектам малого и среднего предпринимательства (далее – субъекты МСП) в рамках подпрограммы III «</w:t>
      </w:r>
      <w:r w:rsidR="001E7905" w:rsidRPr="00D1713B">
        <w:rPr>
          <w:sz w:val="24"/>
          <w:szCs w:val="24"/>
          <w:lang w:eastAsia="ru-RU"/>
        </w:rPr>
        <w:t xml:space="preserve">Развитие малого и среднего предпринимательства» муниципальной программы «Предпринимательство»  городского округа Лотошино Московской области,  утвержденной постановлением </w:t>
      </w:r>
      <w:r w:rsidR="001E7905">
        <w:rPr>
          <w:sz w:val="24"/>
          <w:szCs w:val="24"/>
          <w:lang w:eastAsia="ru-RU"/>
        </w:rPr>
        <w:t>администрации</w:t>
      </w:r>
      <w:r w:rsidR="001E7905" w:rsidRPr="00D1713B">
        <w:rPr>
          <w:sz w:val="24"/>
          <w:szCs w:val="24"/>
          <w:lang w:eastAsia="ru-RU"/>
        </w:rPr>
        <w:t xml:space="preserve"> городского округа Лотошино от 28.11.2019 года № 1128</w:t>
      </w:r>
      <w:r w:rsidR="001B4F9A" w:rsidRPr="00644213">
        <w:rPr>
          <w:sz w:val="24"/>
          <w:szCs w:val="24"/>
        </w:rPr>
        <w:t>» (далее соответственно – Субсидия, Подпрограмма III Муниципальной программы).</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1.1. Порядок устанавливает:</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1) условия и порядок предоставления Субсидии;</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2) порядок проведения отбора лиц для предоставления Субсидии;</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3) требования к отчетности;</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3572D5" w:rsidRPr="00644213" w:rsidRDefault="003572D5" w:rsidP="007A03EC">
      <w:pPr>
        <w:pStyle w:val="112"/>
        <w:shd w:val="clear" w:color="auto" w:fill="FFFFFF" w:themeFill="background1"/>
        <w:spacing w:line="240" w:lineRule="auto"/>
        <w:ind w:firstLine="709"/>
        <w:rPr>
          <w:sz w:val="24"/>
          <w:szCs w:val="24"/>
        </w:rPr>
      </w:pPr>
      <w:r w:rsidRPr="00644213">
        <w:rPr>
          <w:sz w:val="24"/>
          <w:szCs w:val="24"/>
        </w:rPr>
        <w:t xml:space="preserve">Формы документов, которые в соответствии с настоящим Порядком устанавливаются </w:t>
      </w:r>
      <w:r w:rsidR="003E1B5E" w:rsidRPr="00644213">
        <w:rPr>
          <w:sz w:val="24"/>
          <w:szCs w:val="24"/>
        </w:rPr>
        <w:t xml:space="preserve">Администрацией </w:t>
      </w:r>
      <w:r w:rsidR="001E7905">
        <w:rPr>
          <w:sz w:val="24"/>
          <w:szCs w:val="24"/>
        </w:rPr>
        <w:t>городского округа Лотошино</w:t>
      </w:r>
      <w:r w:rsidR="003E1B5E" w:rsidRPr="00644213">
        <w:rPr>
          <w:sz w:val="24"/>
          <w:szCs w:val="24"/>
        </w:rPr>
        <w:t xml:space="preserve"> Московской области</w:t>
      </w:r>
      <w:r w:rsidR="001B4F9A" w:rsidRPr="00644213">
        <w:rPr>
          <w:sz w:val="24"/>
          <w:szCs w:val="24"/>
        </w:rPr>
        <w:t xml:space="preserve"> (далее – Администрация)</w:t>
      </w:r>
      <w:r w:rsidR="00DD7753" w:rsidRPr="00644213">
        <w:rPr>
          <w:sz w:val="24"/>
          <w:szCs w:val="24"/>
        </w:rPr>
        <w:t xml:space="preserve">, содержатся </w:t>
      </w:r>
      <w:r w:rsidR="00DD7753" w:rsidRPr="00ED34F1">
        <w:rPr>
          <w:sz w:val="24"/>
          <w:szCs w:val="24"/>
        </w:rPr>
        <w:t>в Приложениях 2</w:t>
      </w:r>
      <w:r w:rsidR="00796866" w:rsidRPr="00ED34F1">
        <w:rPr>
          <w:sz w:val="24"/>
          <w:szCs w:val="24"/>
        </w:rPr>
        <w:t xml:space="preserve"> </w:t>
      </w:r>
      <w:r w:rsidR="001D331A" w:rsidRPr="00ED34F1">
        <w:rPr>
          <w:sz w:val="24"/>
          <w:szCs w:val="24"/>
        </w:rPr>
        <w:t>–</w:t>
      </w:r>
      <w:r w:rsidR="00796866" w:rsidRPr="00ED34F1">
        <w:rPr>
          <w:sz w:val="24"/>
          <w:szCs w:val="24"/>
        </w:rPr>
        <w:t xml:space="preserve"> </w:t>
      </w:r>
      <w:r w:rsidR="00DD7753" w:rsidRPr="00ED34F1">
        <w:rPr>
          <w:sz w:val="24"/>
          <w:szCs w:val="24"/>
        </w:rPr>
        <w:t>11</w:t>
      </w:r>
      <w:r w:rsidR="001D331A" w:rsidRPr="00ED34F1">
        <w:rPr>
          <w:sz w:val="24"/>
          <w:szCs w:val="24"/>
        </w:rPr>
        <w:t xml:space="preserve"> </w:t>
      </w:r>
      <w:r w:rsidRPr="00ED34F1">
        <w:rPr>
          <w:sz w:val="24"/>
          <w:szCs w:val="24"/>
        </w:rPr>
        <w:t xml:space="preserve">к </w:t>
      </w:r>
      <w:r w:rsidR="002A2FEE" w:rsidRPr="00ED34F1">
        <w:rPr>
          <w:sz w:val="24"/>
          <w:szCs w:val="24"/>
        </w:rPr>
        <w:t>настоящему</w:t>
      </w:r>
      <w:r w:rsidR="002A2FEE" w:rsidRPr="00644213">
        <w:rPr>
          <w:sz w:val="24"/>
          <w:szCs w:val="24"/>
        </w:rPr>
        <w:t xml:space="preserve"> </w:t>
      </w:r>
      <w:r w:rsidRPr="00644213">
        <w:rPr>
          <w:sz w:val="24"/>
          <w:szCs w:val="24"/>
        </w:rPr>
        <w:t>Порядку.</w:t>
      </w:r>
    </w:p>
    <w:p w:rsidR="00E526E4" w:rsidRPr="00644213" w:rsidRDefault="00117747" w:rsidP="00117747">
      <w:pPr>
        <w:pStyle w:val="112"/>
        <w:shd w:val="clear" w:color="auto" w:fill="FFFFFF" w:themeFill="background1"/>
        <w:spacing w:line="240" w:lineRule="auto"/>
        <w:ind w:firstLine="709"/>
        <w:rPr>
          <w:sz w:val="24"/>
          <w:szCs w:val="24"/>
        </w:rPr>
      </w:pPr>
      <w:r w:rsidRPr="00644213">
        <w:rPr>
          <w:sz w:val="24"/>
          <w:szCs w:val="24"/>
        </w:rPr>
        <w:t xml:space="preserve">2. Субсидия предоставляется в пределах бюджетных ассигнований, предусмотренных </w:t>
      </w:r>
      <w:r w:rsidR="00E526E4" w:rsidRPr="00644213">
        <w:rPr>
          <w:sz w:val="24"/>
          <w:szCs w:val="24"/>
        </w:rPr>
        <w:t>Решением Совета депутатов городского округа</w:t>
      </w:r>
      <w:r w:rsidR="001E7905">
        <w:rPr>
          <w:sz w:val="24"/>
          <w:szCs w:val="24"/>
        </w:rPr>
        <w:t xml:space="preserve"> Лотошино</w:t>
      </w:r>
      <w:r w:rsidR="00E526E4" w:rsidRPr="00644213">
        <w:rPr>
          <w:sz w:val="24"/>
          <w:szCs w:val="24"/>
        </w:rPr>
        <w:t xml:space="preserve"> </w:t>
      </w:r>
      <w:r w:rsidR="00120BEC" w:rsidRPr="00644213">
        <w:rPr>
          <w:sz w:val="24"/>
          <w:szCs w:val="24"/>
        </w:rPr>
        <w:t xml:space="preserve">Московской области </w:t>
      </w:r>
      <w:r w:rsidR="00E526E4" w:rsidRPr="00644213">
        <w:rPr>
          <w:sz w:val="24"/>
          <w:szCs w:val="24"/>
        </w:rPr>
        <w:t>о бюджете городского округа</w:t>
      </w:r>
      <w:r w:rsidR="001E7905">
        <w:rPr>
          <w:sz w:val="24"/>
          <w:szCs w:val="24"/>
        </w:rPr>
        <w:t xml:space="preserve"> Лотошино</w:t>
      </w:r>
      <w:r w:rsidR="00120BEC" w:rsidRPr="00644213">
        <w:rPr>
          <w:sz w:val="24"/>
          <w:szCs w:val="24"/>
        </w:rPr>
        <w:t xml:space="preserve"> Московской области</w:t>
      </w:r>
      <w:r w:rsidR="00E526E4" w:rsidRPr="00644213">
        <w:rPr>
          <w:sz w:val="24"/>
          <w:szCs w:val="24"/>
        </w:rPr>
        <w:t xml:space="preserve"> </w:t>
      </w:r>
      <w:r w:rsidRPr="00644213">
        <w:rPr>
          <w:sz w:val="24"/>
          <w:szCs w:val="24"/>
        </w:rPr>
        <w:t xml:space="preserve">на соответствующий финансовый год и плановый период </w:t>
      </w:r>
      <w:r w:rsidR="00E526E4" w:rsidRPr="00644213">
        <w:rPr>
          <w:sz w:val="24"/>
          <w:szCs w:val="24"/>
        </w:rPr>
        <w:t xml:space="preserve">на реализацию мероприятий Подпрограммы III </w:t>
      </w:r>
      <w:r w:rsidR="005F7F80" w:rsidRPr="00644213">
        <w:rPr>
          <w:sz w:val="24"/>
          <w:szCs w:val="24"/>
        </w:rPr>
        <w:t>М</w:t>
      </w:r>
      <w:r w:rsidR="00E526E4" w:rsidRPr="00644213">
        <w:rPr>
          <w:sz w:val="24"/>
          <w:szCs w:val="24"/>
        </w:rPr>
        <w:t>у</w:t>
      </w:r>
      <w:r w:rsidR="005F7F80" w:rsidRPr="00644213">
        <w:rPr>
          <w:sz w:val="24"/>
          <w:szCs w:val="24"/>
        </w:rPr>
        <w:t>ниципальной программы</w:t>
      </w:r>
      <w:r w:rsidR="00E526E4" w:rsidRPr="00644213">
        <w:rPr>
          <w:sz w:val="24"/>
          <w:szCs w:val="24"/>
        </w:rPr>
        <w:t xml:space="preserve">. </w:t>
      </w:r>
    </w:p>
    <w:p w:rsidR="00117747" w:rsidRPr="00644213" w:rsidRDefault="00117747" w:rsidP="00117747">
      <w:pPr>
        <w:pStyle w:val="112"/>
        <w:shd w:val="clear" w:color="auto" w:fill="FFFFFF" w:themeFill="background1"/>
        <w:spacing w:line="240" w:lineRule="auto"/>
        <w:ind w:firstLine="709"/>
        <w:rPr>
          <w:sz w:val="24"/>
          <w:szCs w:val="24"/>
        </w:rPr>
      </w:pPr>
      <w:r w:rsidRPr="00644213">
        <w:rPr>
          <w:sz w:val="24"/>
          <w:szCs w:val="24"/>
        </w:rPr>
        <w:t xml:space="preserve">Главным распорядителем </w:t>
      </w:r>
      <w:r w:rsidR="000622B0" w:rsidRPr="00644213">
        <w:rPr>
          <w:sz w:val="24"/>
          <w:szCs w:val="24"/>
        </w:rPr>
        <w:t xml:space="preserve">бюджетных средств </w:t>
      </w:r>
      <w:r w:rsidR="00E526E4" w:rsidRPr="00644213">
        <w:rPr>
          <w:sz w:val="24"/>
          <w:szCs w:val="24"/>
        </w:rPr>
        <w:t>является Администрация.</w:t>
      </w:r>
    </w:p>
    <w:p w:rsidR="00F23DF2" w:rsidRPr="00644213" w:rsidRDefault="00F23DF2" w:rsidP="00117747">
      <w:pPr>
        <w:pStyle w:val="112"/>
        <w:shd w:val="clear" w:color="auto" w:fill="FFFFFF" w:themeFill="background1"/>
        <w:spacing w:line="240" w:lineRule="auto"/>
        <w:ind w:firstLine="709"/>
        <w:rPr>
          <w:sz w:val="24"/>
          <w:szCs w:val="24"/>
        </w:rPr>
      </w:pPr>
      <w:r w:rsidRPr="00644213">
        <w:rPr>
          <w:sz w:val="24"/>
          <w:szCs w:val="24"/>
        </w:rPr>
        <w:t>Ответственным за предоставление Субсидии является Администрация.</w:t>
      </w:r>
    </w:p>
    <w:p w:rsidR="001C4732" w:rsidRPr="00644213" w:rsidRDefault="00117747" w:rsidP="00DD23B9">
      <w:pPr>
        <w:pStyle w:val="112"/>
        <w:shd w:val="clear" w:color="auto" w:fill="FFFFFF" w:themeFill="background1"/>
        <w:spacing w:line="240" w:lineRule="auto"/>
        <w:ind w:firstLine="709"/>
        <w:rPr>
          <w:sz w:val="24"/>
          <w:szCs w:val="24"/>
        </w:rPr>
      </w:pPr>
      <w:r w:rsidRPr="00644213">
        <w:rPr>
          <w:sz w:val="24"/>
          <w:szCs w:val="24"/>
        </w:rPr>
        <w:t xml:space="preserve">3. </w:t>
      </w:r>
      <w:r w:rsidR="00372C9A" w:rsidRPr="00644213">
        <w:rPr>
          <w:sz w:val="24"/>
          <w:szCs w:val="24"/>
        </w:rPr>
        <w:t xml:space="preserve">Настоящий </w:t>
      </w:r>
      <w:r w:rsidR="001C4732" w:rsidRPr="00644213">
        <w:rPr>
          <w:sz w:val="24"/>
          <w:szCs w:val="24"/>
        </w:rPr>
        <w:t xml:space="preserve">Порядок распространяет свое действие на следующие мероприятия Подпрограммы III </w:t>
      </w:r>
      <w:r w:rsidR="009621E5" w:rsidRPr="00644213">
        <w:rPr>
          <w:sz w:val="24"/>
          <w:szCs w:val="24"/>
        </w:rPr>
        <w:t>М</w:t>
      </w:r>
      <w:r w:rsidR="001C4732" w:rsidRPr="00644213">
        <w:rPr>
          <w:sz w:val="24"/>
          <w:szCs w:val="24"/>
        </w:rPr>
        <w:t>у</w:t>
      </w:r>
      <w:r w:rsidR="009621E5" w:rsidRPr="00644213">
        <w:rPr>
          <w:sz w:val="24"/>
          <w:szCs w:val="24"/>
        </w:rPr>
        <w:t>ниципальной программы</w:t>
      </w:r>
      <w:r w:rsidR="001C4732" w:rsidRPr="00644213">
        <w:rPr>
          <w:sz w:val="24"/>
          <w:szCs w:val="24"/>
        </w:rPr>
        <w:t>:</w:t>
      </w:r>
    </w:p>
    <w:p w:rsidR="00A10DB7" w:rsidRPr="00644213" w:rsidRDefault="00BB0C07" w:rsidP="00DD23B9">
      <w:pPr>
        <w:pStyle w:val="112"/>
        <w:shd w:val="clear" w:color="auto" w:fill="FFFFFF" w:themeFill="background1"/>
        <w:spacing w:line="240" w:lineRule="auto"/>
        <w:ind w:firstLine="709"/>
        <w:rPr>
          <w:sz w:val="24"/>
          <w:szCs w:val="24"/>
        </w:rPr>
      </w:pPr>
      <w:r w:rsidRPr="00644213">
        <w:rPr>
          <w:sz w:val="24"/>
          <w:szCs w:val="24"/>
        </w:rPr>
        <w:t>1) 02.01 «</w:t>
      </w:r>
      <w:r w:rsidR="00A10DB7" w:rsidRPr="00644213">
        <w:rPr>
          <w:sz w:val="24"/>
          <w:szCs w:val="24"/>
        </w:rPr>
        <w:t>Частичная компенсация субъектам малого и среднего предпринимательства затрат, связанных с приобретением оборудования</w:t>
      </w:r>
      <w:r w:rsidRPr="00644213">
        <w:rPr>
          <w:sz w:val="24"/>
          <w:szCs w:val="24"/>
        </w:rPr>
        <w:t>»</w:t>
      </w:r>
      <w:r w:rsidR="00A10DB7" w:rsidRPr="00644213">
        <w:rPr>
          <w:sz w:val="24"/>
          <w:szCs w:val="24"/>
        </w:rPr>
        <w:t xml:space="preserve"> (далее – мероприятие 02.01)</w:t>
      </w:r>
      <w:r w:rsidR="006B4C9D" w:rsidRPr="00644213">
        <w:rPr>
          <w:sz w:val="24"/>
          <w:szCs w:val="24"/>
        </w:rPr>
        <w:t>.</w:t>
      </w:r>
    </w:p>
    <w:p w:rsidR="009F5E8D" w:rsidRPr="00644213" w:rsidRDefault="00D5157F" w:rsidP="00F34426">
      <w:pPr>
        <w:pStyle w:val="112"/>
        <w:shd w:val="clear" w:color="auto" w:fill="FFFFFF" w:themeFill="background1"/>
        <w:spacing w:line="240" w:lineRule="auto"/>
        <w:ind w:firstLine="709"/>
        <w:rPr>
          <w:sz w:val="24"/>
          <w:szCs w:val="24"/>
        </w:rPr>
      </w:pPr>
      <w:r w:rsidRPr="00644213">
        <w:rPr>
          <w:sz w:val="24"/>
          <w:szCs w:val="24"/>
        </w:rPr>
        <w:t xml:space="preserve">Целью предоставления Субсидии является </w:t>
      </w:r>
      <w:r w:rsidR="0063596F" w:rsidRPr="00644213">
        <w:rPr>
          <w:sz w:val="24"/>
          <w:szCs w:val="24"/>
        </w:rPr>
        <w:t>компенсация</w:t>
      </w:r>
      <w:r w:rsidRPr="00644213">
        <w:rPr>
          <w:sz w:val="24"/>
          <w:szCs w:val="24"/>
        </w:rPr>
        <w:t xml:space="preserve"> части затрат, понесенных не ранее </w:t>
      </w:r>
      <w:r w:rsidR="001E7905">
        <w:rPr>
          <w:sz w:val="24"/>
          <w:szCs w:val="24"/>
        </w:rPr>
        <w:t xml:space="preserve">октября </w:t>
      </w:r>
      <w:r w:rsidR="00A046D0">
        <w:rPr>
          <w:sz w:val="24"/>
          <w:szCs w:val="24"/>
        </w:rPr>
        <w:t xml:space="preserve">прошлого года </w:t>
      </w:r>
      <w:r w:rsidR="001E7905">
        <w:rPr>
          <w:sz w:val="24"/>
          <w:szCs w:val="24"/>
        </w:rPr>
        <w:t xml:space="preserve">по октябрь </w:t>
      </w:r>
      <w:r w:rsidR="00A046D0">
        <w:rPr>
          <w:sz w:val="24"/>
          <w:szCs w:val="24"/>
        </w:rPr>
        <w:t>текущего</w:t>
      </w:r>
      <w:r w:rsidR="001E7905">
        <w:rPr>
          <w:sz w:val="24"/>
          <w:szCs w:val="24"/>
        </w:rPr>
        <w:t xml:space="preserve"> </w:t>
      </w:r>
      <w:r w:rsidR="00A046D0">
        <w:rPr>
          <w:sz w:val="24"/>
          <w:szCs w:val="24"/>
        </w:rPr>
        <w:t>года</w:t>
      </w:r>
      <w:r w:rsidRPr="00644213">
        <w:rPr>
          <w:sz w:val="24"/>
          <w:szCs w:val="24"/>
        </w:rPr>
        <w:t>, связанных с приобретением в собственность или получением в лизинг</w:t>
      </w:r>
      <w:r w:rsidR="00F37503" w:rsidRPr="00644213">
        <w:rPr>
          <w:sz w:val="24"/>
          <w:szCs w:val="24"/>
        </w:rPr>
        <w:t xml:space="preserve"> </w:t>
      </w:r>
      <w:r w:rsidR="009F5E8D" w:rsidRPr="00644213">
        <w:rPr>
          <w:sz w:val="24"/>
          <w:szCs w:val="24"/>
        </w:rPr>
        <w:t xml:space="preserve">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w:t>
      </w:r>
      <w:r w:rsidR="00C44E1C" w:rsidRPr="00644213">
        <w:rPr>
          <w:sz w:val="24"/>
          <w:szCs w:val="24"/>
        </w:rPr>
        <w:t>№</w:t>
      </w:r>
      <w:r w:rsidR="009F5E8D" w:rsidRPr="00644213">
        <w:rPr>
          <w:sz w:val="24"/>
          <w:szCs w:val="24"/>
        </w:rPr>
        <w:t xml:space="preserve"> 1 «О Классификации основных средств, включаемых в амортизационные группы»</w:t>
      </w:r>
      <w:r w:rsidR="00C44E1C" w:rsidRPr="00644213">
        <w:rPr>
          <w:sz w:val="24"/>
          <w:szCs w:val="24"/>
        </w:rPr>
        <w:t xml:space="preserve"> (далее – Оборудование)</w:t>
      </w:r>
      <w:r w:rsidR="009F5E8D" w:rsidRPr="00644213">
        <w:rPr>
          <w:sz w:val="24"/>
          <w:szCs w:val="24"/>
        </w:rPr>
        <w:t xml:space="preserve">. </w:t>
      </w:r>
    </w:p>
    <w:p w:rsidR="00F34426" w:rsidRPr="00644213" w:rsidRDefault="00B3382C" w:rsidP="00F34426">
      <w:pPr>
        <w:pStyle w:val="112"/>
        <w:shd w:val="clear" w:color="auto" w:fill="FFFFFF" w:themeFill="background1"/>
        <w:spacing w:line="240" w:lineRule="auto"/>
        <w:ind w:firstLine="709"/>
        <w:rPr>
          <w:sz w:val="24"/>
          <w:szCs w:val="24"/>
        </w:rPr>
      </w:pPr>
      <w:r w:rsidRPr="00644213">
        <w:rPr>
          <w:sz w:val="24"/>
          <w:szCs w:val="24"/>
        </w:rPr>
        <w:t xml:space="preserve">В целях настоящего Порядка под </w:t>
      </w:r>
      <w:r w:rsidR="004637FE" w:rsidRPr="00644213">
        <w:rPr>
          <w:sz w:val="24"/>
          <w:szCs w:val="24"/>
        </w:rPr>
        <w:t>затратами понимаю</w:t>
      </w:r>
      <w:r w:rsidR="00F34426" w:rsidRPr="00644213">
        <w:rPr>
          <w:sz w:val="24"/>
          <w:szCs w:val="24"/>
        </w:rPr>
        <w:t>тся:</w:t>
      </w:r>
    </w:p>
    <w:p w:rsidR="004637FE" w:rsidRPr="00644213" w:rsidRDefault="004637FE" w:rsidP="004637FE">
      <w:pPr>
        <w:pStyle w:val="112"/>
        <w:shd w:val="clear" w:color="auto" w:fill="FFFFFF" w:themeFill="background1"/>
        <w:spacing w:line="240" w:lineRule="auto"/>
        <w:ind w:firstLine="709"/>
        <w:rPr>
          <w:sz w:val="24"/>
          <w:szCs w:val="24"/>
        </w:rPr>
      </w:pPr>
      <w:r w:rsidRPr="00644213">
        <w:rPr>
          <w:sz w:val="24"/>
          <w:szCs w:val="24"/>
        </w:rPr>
        <w:lastRenderedPageBreak/>
        <w:t xml:space="preserve">при приобретении в собственность Оборудования – стоимость Оборудования, включая затраты на монтаж, сборку, установку, </w:t>
      </w:r>
      <w:proofErr w:type="gramStart"/>
      <w:r w:rsidRPr="00644213">
        <w:rPr>
          <w:sz w:val="24"/>
          <w:szCs w:val="24"/>
        </w:rPr>
        <w:t>шеф-монтаж</w:t>
      </w:r>
      <w:proofErr w:type="gramEnd"/>
      <w:r w:rsidRPr="00644213">
        <w:rPr>
          <w:sz w:val="24"/>
          <w:szCs w:val="24"/>
        </w:rPr>
        <w:t>, пуско-наладку, предусмотренные договором на приобретение (изготовление) Оборудования;</w:t>
      </w:r>
    </w:p>
    <w:p w:rsidR="004637FE" w:rsidRPr="00644213" w:rsidRDefault="004637FE" w:rsidP="004637FE">
      <w:pPr>
        <w:pStyle w:val="112"/>
        <w:shd w:val="clear" w:color="auto" w:fill="FFFFFF" w:themeFill="background1"/>
        <w:spacing w:line="240" w:lineRule="auto"/>
        <w:ind w:firstLine="709"/>
        <w:rPr>
          <w:sz w:val="24"/>
          <w:szCs w:val="24"/>
        </w:rPr>
      </w:pPr>
      <w:r w:rsidRPr="00644213">
        <w:rPr>
          <w:sz w:val="24"/>
          <w:szCs w:val="24"/>
        </w:rPr>
        <w:t>при получении в лизинг Оборудования – первоначальный взнос (аванс), предусмотренный договором лизинга Оборудования.</w:t>
      </w:r>
    </w:p>
    <w:p w:rsidR="004637FE" w:rsidRPr="00644213" w:rsidRDefault="0061376F" w:rsidP="004637FE">
      <w:pPr>
        <w:pStyle w:val="112"/>
        <w:shd w:val="clear" w:color="auto" w:fill="FFFFFF" w:themeFill="background1"/>
        <w:spacing w:line="240" w:lineRule="auto"/>
        <w:ind w:firstLine="709"/>
        <w:rPr>
          <w:sz w:val="24"/>
          <w:szCs w:val="24"/>
        </w:rPr>
      </w:pPr>
      <w:r w:rsidRPr="00644213">
        <w:rPr>
          <w:sz w:val="24"/>
          <w:szCs w:val="24"/>
        </w:rPr>
        <w:t>В рамках Субсидии не компенсируются</w:t>
      </w:r>
      <w:r w:rsidR="004637FE" w:rsidRPr="00644213">
        <w:rPr>
          <w:sz w:val="24"/>
          <w:szCs w:val="24"/>
        </w:rPr>
        <w:t xml:space="preserve"> затраты на приобретение в собственность или получении в лизинг Оборудования:</w:t>
      </w:r>
    </w:p>
    <w:p w:rsidR="004637FE" w:rsidRPr="00644213" w:rsidRDefault="00DF5407" w:rsidP="004637FE">
      <w:pPr>
        <w:pStyle w:val="112"/>
        <w:shd w:val="clear" w:color="auto" w:fill="FFFFFF" w:themeFill="background1"/>
        <w:spacing w:line="240" w:lineRule="auto"/>
        <w:ind w:firstLine="709"/>
        <w:rPr>
          <w:sz w:val="24"/>
          <w:szCs w:val="24"/>
        </w:rPr>
      </w:pPr>
      <w:r>
        <w:rPr>
          <w:sz w:val="24"/>
          <w:szCs w:val="24"/>
        </w:rPr>
        <w:t xml:space="preserve">- </w:t>
      </w:r>
      <w:r w:rsidR="004637FE" w:rsidRPr="00644213">
        <w:rPr>
          <w:sz w:val="24"/>
          <w:szCs w:val="24"/>
        </w:rPr>
        <w:t>ранее находившегося в эксплуатации;</w:t>
      </w:r>
    </w:p>
    <w:p w:rsidR="004637FE" w:rsidRPr="00644213" w:rsidRDefault="00DF5407" w:rsidP="004637FE">
      <w:pPr>
        <w:pStyle w:val="112"/>
        <w:shd w:val="clear" w:color="auto" w:fill="FFFFFF" w:themeFill="background1"/>
        <w:spacing w:line="240" w:lineRule="auto"/>
        <w:ind w:firstLine="709"/>
        <w:rPr>
          <w:sz w:val="24"/>
          <w:szCs w:val="24"/>
        </w:rPr>
      </w:pPr>
      <w:r>
        <w:rPr>
          <w:sz w:val="24"/>
          <w:szCs w:val="24"/>
        </w:rPr>
        <w:t xml:space="preserve">- </w:t>
      </w:r>
      <w:r w:rsidR="004637FE" w:rsidRPr="00644213">
        <w:rPr>
          <w:sz w:val="24"/>
          <w:szCs w:val="24"/>
        </w:rPr>
        <w:t>дата изготовления (выпуска) которого превышает 5 лет на дату подачи заявки на предоставление Субсидии;</w:t>
      </w:r>
    </w:p>
    <w:p w:rsidR="004637FE" w:rsidRPr="00644213" w:rsidRDefault="00DF5407" w:rsidP="004637FE">
      <w:pPr>
        <w:pStyle w:val="112"/>
        <w:shd w:val="clear" w:color="auto" w:fill="FFFFFF" w:themeFill="background1"/>
        <w:spacing w:line="240" w:lineRule="auto"/>
        <w:ind w:firstLine="709"/>
        <w:rPr>
          <w:sz w:val="24"/>
          <w:szCs w:val="24"/>
        </w:rPr>
      </w:pPr>
      <w:r>
        <w:rPr>
          <w:sz w:val="24"/>
          <w:szCs w:val="24"/>
        </w:rPr>
        <w:t xml:space="preserve">- </w:t>
      </w:r>
      <w:r w:rsidR="004637FE" w:rsidRPr="00644213">
        <w:rPr>
          <w:sz w:val="24"/>
          <w:szCs w:val="24"/>
        </w:rPr>
        <w:t>предназначенного для осуществления лицом деятельности в со</w:t>
      </w:r>
      <w:r w:rsidR="00457E2B" w:rsidRPr="00644213">
        <w:rPr>
          <w:sz w:val="24"/>
          <w:szCs w:val="24"/>
        </w:rPr>
        <w:t xml:space="preserve">ответствии с разделом «G» ОКВЭД (за исключением </w:t>
      </w:r>
      <w:r w:rsidR="0038219D" w:rsidRPr="00644213">
        <w:rPr>
          <w:sz w:val="24"/>
          <w:szCs w:val="24"/>
        </w:rPr>
        <w:t>кода 45.2).</w:t>
      </w:r>
    </w:p>
    <w:p w:rsidR="006B4C9D" w:rsidRPr="00644213" w:rsidRDefault="00B76D4E" w:rsidP="00F34426">
      <w:pPr>
        <w:pStyle w:val="112"/>
        <w:shd w:val="clear" w:color="auto" w:fill="FFFFFF" w:themeFill="background1"/>
        <w:spacing w:line="240" w:lineRule="auto"/>
        <w:ind w:firstLine="709"/>
        <w:rPr>
          <w:sz w:val="24"/>
          <w:szCs w:val="24"/>
        </w:rPr>
      </w:pPr>
      <w:r w:rsidRPr="00644213">
        <w:rPr>
          <w:sz w:val="24"/>
          <w:szCs w:val="24"/>
        </w:rPr>
        <w:t>2) 02.03 «</w:t>
      </w:r>
      <w:r w:rsidR="006B4C9D" w:rsidRPr="00644213">
        <w:rPr>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p>
    <w:p w:rsidR="007D70E1" w:rsidRPr="00644213" w:rsidRDefault="007D70E1" w:rsidP="007D70E1">
      <w:pPr>
        <w:pStyle w:val="112"/>
        <w:shd w:val="clear" w:color="auto" w:fill="FFFFFF" w:themeFill="background1"/>
        <w:spacing w:line="240" w:lineRule="auto"/>
        <w:ind w:firstLine="709"/>
        <w:rPr>
          <w:sz w:val="24"/>
          <w:szCs w:val="24"/>
        </w:rPr>
      </w:pPr>
      <w:r w:rsidRPr="00644213">
        <w:rPr>
          <w:sz w:val="24"/>
          <w:szCs w:val="24"/>
        </w:rPr>
        <w:t xml:space="preserve">Целью предоставления Субсидии является </w:t>
      </w:r>
      <w:r w:rsidR="0063596F" w:rsidRPr="00644213">
        <w:rPr>
          <w:sz w:val="24"/>
          <w:szCs w:val="24"/>
        </w:rPr>
        <w:t>компенсация</w:t>
      </w:r>
      <w:r w:rsidRPr="00644213">
        <w:rPr>
          <w:sz w:val="24"/>
          <w:szCs w:val="24"/>
        </w:rPr>
        <w:t xml:space="preserve"> части затрат, связанных с:</w:t>
      </w:r>
    </w:p>
    <w:p w:rsidR="00A61119" w:rsidRPr="00644213" w:rsidRDefault="00DF5407" w:rsidP="00A61119">
      <w:pPr>
        <w:pStyle w:val="112"/>
        <w:shd w:val="clear" w:color="auto" w:fill="FFFFFF" w:themeFill="background1"/>
        <w:spacing w:line="240" w:lineRule="auto"/>
        <w:ind w:firstLine="709"/>
        <w:rPr>
          <w:sz w:val="24"/>
          <w:szCs w:val="24"/>
        </w:rPr>
      </w:pPr>
      <w:r>
        <w:rPr>
          <w:sz w:val="24"/>
          <w:szCs w:val="24"/>
        </w:rPr>
        <w:t xml:space="preserve">- </w:t>
      </w:r>
      <w:r w:rsidR="00A61119" w:rsidRPr="00644213">
        <w:rPr>
          <w:sz w:val="24"/>
          <w:szCs w:val="24"/>
        </w:rPr>
        <w:t>арендными платежами в соответствии с заключенным договором аренды (субаренды);</w:t>
      </w:r>
    </w:p>
    <w:p w:rsidR="00A61119" w:rsidRPr="00644213" w:rsidRDefault="00DF5407" w:rsidP="00A61119">
      <w:pPr>
        <w:pStyle w:val="112"/>
        <w:shd w:val="clear" w:color="auto" w:fill="FFFFFF" w:themeFill="background1"/>
        <w:spacing w:line="240" w:lineRule="auto"/>
        <w:ind w:firstLine="709"/>
        <w:rPr>
          <w:sz w:val="24"/>
          <w:szCs w:val="24"/>
        </w:rPr>
      </w:pPr>
      <w:r>
        <w:rPr>
          <w:sz w:val="24"/>
          <w:szCs w:val="24"/>
        </w:rPr>
        <w:t xml:space="preserve">- </w:t>
      </w:r>
      <w:r w:rsidR="00A61119" w:rsidRPr="00644213">
        <w:rPr>
          <w:sz w:val="24"/>
          <w:szCs w:val="24"/>
        </w:rPr>
        <w:t>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w:t>
      </w:r>
      <w:r w:rsidR="001E7905">
        <w:rPr>
          <w:sz w:val="24"/>
          <w:szCs w:val="24"/>
        </w:rPr>
        <w:t>истерством инвестиций</w:t>
      </w:r>
      <w:r w:rsidR="00495007">
        <w:rPr>
          <w:sz w:val="24"/>
          <w:szCs w:val="24"/>
        </w:rPr>
        <w:t>,</w:t>
      </w:r>
      <w:r w:rsidR="001E7905">
        <w:rPr>
          <w:sz w:val="24"/>
          <w:szCs w:val="24"/>
        </w:rPr>
        <w:t xml:space="preserve"> промышленности </w:t>
      </w:r>
      <w:r w:rsidR="00495007">
        <w:rPr>
          <w:sz w:val="24"/>
          <w:szCs w:val="24"/>
        </w:rPr>
        <w:t xml:space="preserve">и науки </w:t>
      </w:r>
      <w:r w:rsidR="00A61119" w:rsidRPr="00644213">
        <w:rPr>
          <w:sz w:val="24"/>
          <w:szCs w:val="24"/>
        </w:rPr>
        <w:t>Московской области, и (или) видов деятельности, предусмотренных подпунктом 3 пункта 10 настоящего Порядка;</w:t>
      </w:r>
    </w:p>
    <w:p w:rsidR="00A61119" w:rsidRPr="00644213" w:rsidRDefault="00DF5407" w:rsidP="00A61119">
      <w:pPr>
        <w:pStyle w:val="112"/>
        <w:shd w:val="clear" w:color="auto" w:fill="FFFFFF" w:themeFill="background1"/>
        <w:spacing w:line="240" w:lineRule="auto"/>
        <w:ind w:firstLine="709"/>
        <w:rPr>
          <w:sz w:val="24"/>
          <w:szCs w:val="24"/>
        </w:rPr>
      </w:pPr>
      <w:r>
        <w:rPr>
          <w:sz w:val="24"/>
          <w:szCs w:val="24"/>
        </w:rPr>
        <w:t xml:space="preserve">- </w:t>
      </w:r>
      <w:r w:rsidR="00A61119" w:rsidRPr="00644213">
        <w:rPr>
          <w:sz w:val="24"/>
          <w:szCs w:val="24"/>
        </w:rPr>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A61119" w:rsidRPr="00644213" w:rsidRDefault="00DF5407" w:rsidP="00A61119">
      <w:pPr>
        <w:pStyle w:val="112"/>
        <w:shd w:val="clear" w:color="auto" w:fill="FFFFFF" w:themeFill="background1"/>
        <w:spacing w:line="240" w:lineRule="auto"/>
        <w:ind w:firstLine="709"/>
        <w:rPr>
          <w:sz w:val="24"/>
          <w:szCs w:val="24"/>
        </w:rPr>
      </w:pPr>
      <w:r>
        <w:rPr>
          <w:sz w:val="24"/>
          <w:szCs w:val="24"/>
        </w:rPr>
        <w:t xml:space="preserve">- </w:t>
      </w:r>
      <w:r w:rsidR="00A61119" w:rsidRPr="00644213">
        <w:rPr>
          <w:sz w:val="24"/>
          <w:szCs w:val="24"/>
        </w:rP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A61119" w:rsidRPr="00644213" w:rsidRDefault="00DF5407" w:rsidP="00A61119">
      <w:pPr>
        <w:pStyle w:val="112"/>
        <w:shd w:val="clear" w:color="auto" w:fill="FFFFFF" w:themeFill="background1"/>
        <w:spacing w:line="240" w:lineRule="auto"/>
        <w:ind w:firstLine="709"/>
        <w:rPr>
          <w:sz w:val="24"/>
          <w:szCs w:val="24"/>
        </w:rPr>
      </w:pPr>
      <w:r>
        <w:rPr>
          <w:sz w:val="24"/>
          <w:szCs w:val="24"/>
        </w:rPr>
        <w:t xml:space="preserve">- </w:t>
      </w:r>
      <w:r w:rsidR="00A61119" w:rsidRPr="00644213">
        <w:rPr>
          <w:sz w:val="24"/>
          <w:szCs w:val="24"/>
        </w:rPr>
        <w:t>реконструкцией помещения (при условии, что лицо является собственником помещения);</w:t>
      </w:r>
    </w:p>
    <w:p w:rsidR="00A61119" w:rsidRPr="00644213" w:rsidRDefault="00DF5407" w:rsidP="00A61119">
      <w:pPr>
        <w:pStyle w:val="112"/>
        <w:shd w:val="clear" w:color="auto" w:fill="FFFFFF" w:themeFill="background1"/>
        <w:spacing w:line="240" w:lineRule="auto"/>
        <w:ind w:firstLine="709"/>
        <w:rPr>
          <w:sz w:val="24"/>
          <w:szCs w:val="24"/>
        </w:rPr>
      </w:pPr>
      <w:r>
        <w:rPr>
          <w:sz w:val="24"/>
          <w:szCs w:val="24"/>
        </w:rPr>
        <w:t xml:space="preserve">- </w:t>
      </w:r>
      <w:r w:rsidR="00A61119" w:rsidRPr="00644213">
        <w:rPr>
          <w:sz w:val="24"/>
          <w:szCs w:val="24"/>
        </w:rPr>
        <w:t>приобретением основных средств (за исключением легковых автотранспортных средств);</w:t>
      </w:r>
    </w:p>
    <w:p w:rsidR="00A61119" w:rsidRPr="00644213" w:rsidRDefault="00DF5407" w:rsidP="00A61119">
      <w:pPr>
        <w:pStyle w:val="112"/>
        <w:shd w:val="clear" w:color="auto" w:fill="FFFFFF" w:themeFill="background1"/>
        <w:spacing w:line="240" w:lineRule="auto"/>
        <w:ind w:firstLine="709"/>
        <w:rPr>
          <w:sz w:val="24"/>
          <w:szCs w:val="24"/>
        </w:rPr>
      </w:pPr>
      <w:r>
        <w:rPr>
          <w:sz w:val="24"/>
          <w:szCs w:val="24"/>
        </w:rPr>
        <w:t xml:space="preserve">- </w:t>
      </w:r>
      <w:r w:rsidR="00A61119" w:rsidRPr="00644213">
        <w:rPr>
          <w:sz w:val="24"/>
          <w:szCs w:val="24"/>
        </w:rPr>
        <w:t>оплатой коммунальных услуг;</w:t>
      </w:r>
    </w:p>
    <w:p w:rsidR="00A61119" w:rsidRPr="00644213" w:rsidRDefault="00DF5407" w:rsidP="00A61119">
      <w:pPr>
        <w:pStyle w:val="112"/>
        <w:shd w:val="clear" w:color="auto" w:fill="FFFFFF" w:themeFill="background1"/>
        <w:spacing w:line="240" w:lineRule="auto"/>
        <w:ind w:firstLine="709"/>
        <w:rPr>
          <w:sz w:val="24"/>
          <w:szCs w:val="24"/>
        </w:rPr>
      </w:pPr>
      <w:r>
        <w:rPr>
          <w:sz w:val="24"/>
          <w:szCs w:val="24"/>
        </w:rPr>
        <w:t xml:space="preserve">- </w:t>
      </w:r>
      <w:r w:rsidR="00A61119" w:rsidRPr="00644213">
        <w:rPr>
          <w:sz w:val="24"/>
          <w:szCs w:val="24"/>
        </w:rPr>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A61119" w:rsidRPr="00644213" w:rsidRDefault="00DF5407" w:rsidP="00A61119">
      <w:pPr>
        <w:pStyle w:val="112"/>
        <w:shd w:val="clear" w:color="auto" w:fill="FFFFFF" w:themeFill="background1"/>
        <w:spacing w:line="240" w:lineRule="auto"/>
        <w:ind w:firstLine="709"/>
        <w:rPr>
          <w:sz w:val="24"/>
          <w:szCs w:val="24"/>
        </w:rPr>
      </w:pPr>
      <w:r>
        <w:rPr>
          <w:sz w:val="24"/>
          <w:szCs w:val="24"/>
        </w:rPr>
        <w:t xml:space="preserve">- </w:t>
      </w:r>
      <w:r w:rsidR="00A61119" w:rsidRPr="00644213">
        <w:rPr>
          <w:sz w:val="24"/>
          <w:szCs w:val="24"/>
        </w:rPr>
        <w:t xml:space="preserve">участием в региональных, межрегиональных и международных выставочных и </w:t>
      </w:r>
      <w:proofErr w:type="spellStart"/>
      <w:r w:rsidR="00A61119" w:rsidRPr="00644213">
        <w:rPr>
          <w:sz w:val="24"/>
          <w:szCs w:val="24"/>
        </w:rPr>
        <w:t>выставочно</w:t>
      </w:r>
      <w:proofErr w:type="spellEnd"/>
      <w:r w:rsidR="00A61119" w:rsidRPr="00644213">
        <w:rPr>
          <w:sz w:val="24"/>
          <w:szCs w:val="24"/>
        </w:rPr>
        <w:t>-ярмарочных мероприятиях (для лиц, осуществляющих деятельность по производству изделий народно-художественных промыслов);</w:t>
      </w:r>
    </w:p>
    <w:p w:rsidR="00A61119" w:rsidRPr="00644213" w:rsidRDefault="00DF5407" w:rsidP="00A61119">
      <w:pPr>
        <w:pStyle w:val="112"/>
        <w:shd w:val="clear" w:color="auto" w:fill="FFFFFF" w:themeFill="background1"/>
        <w:spacing w:line="240" w:lineRule="auto"/>
        <w:ind w:firstLine="709"/>
        <w:rPr>
          <w:sz w:val="24"/>
          <w:szCs w:val="24"/>
        </w:rPr>
      </w:pPr>
      <w:r>
        <w:rPr>
          <w:sz w:val="24"/>
          <w:szCs w:val="24"/>
        </w:rPr>
        <w:t xml:space="preserve">- </w:t>
      </w:r>
      <w:r w:rsidR="00A61119" w:rsidRPr="00644213">
        <w:rPr>
          <w:sz w:val="24"/>
          <w:szCs w:val="24"/>
        </w:rPr>
        <w:t xml:space="preserve">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w:t>
      </w:r>
      <w:proofErr w:type="spellStart"/>
      <w:r w:rsidR="00A61119" w:rsidRPr="00644213">
        <w:rPr>
          <w:sz w:val="24"/>
          <w:szCs w:val="24"/>
        </w:rPr>
        <w:t>рециркуляторы</w:t>
      </w:r>
      <w:proofErr w:type="spellEnd"/>
      <w:r w:rsidR="00A61119" w:rsidRPr="00644213">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w:t>
      </w:r>
      <w:r w:rsidR="00C10A8D" w:rsidRPr="00644213">
        <w:rPr>
          <w:sz w:val="24"/>
          <w:szCs w:val="24"/>
        </w:rPr>
        <w:t>азвитием детских центров (группы: 85.11, 85.41.9,</w:t>
      </w:r>
      <w:r w:rsidR="00A61119" w:rsidRPr="00644213">
        <w:rPr>
          <w:sz w:val="24"/>
          <w:szCs w:val="24"/>
        </w:rPr>
        <w:t xml:space="preserve"> 88.91 ОКВЭД);</w:t>
      </w:r>
    </w:p>
    <w:p w:rsidR="00A61119" w:rsidRPr="00644213" w:rsidRDefault="00DF5407" w:rsidP="00A61119">
      <w:pPr>
        <w:pStyle w:val="112"/>
        <w:shd w:val="clear" w:color="auto" w:fill="FFFFFF" w:themeFill="background1"/>
        <w:spacing w:line="240" w:lineRule="auto"/>
        <w:ind w:firstLine="709"/>
        <w:rPr>
          <w:sz w:val="24"/>
          <w:szCs w:val="24"/>
        </w:rPr>
      </w:pPr>
      <w:r>
        <w:rPr>
          <w:sz w:val="24"/>
          <w:szCs w:val="24"/>
        </w:rPr>
        <w:t xml:space="preserve">- </w:t>
      </w:r>
      <w:r w:rsidR="00A61119" w:rsidRPr="00644213">
        <w:rPr>
          <w:sz w:val="24"/>
          <w:szCs w:val="24"/>
        </w:rPr>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A61119" w:rsidRPr="00644213" w:rsidRDefault="00DF5407" w:rsidP="00A61119">
      <w:pPr>
        <w:pStyle w:val="112"/>
        <w:shd w:val="clear" w:color="auto" w:fill="FFFFFF" w:themeFill="background1"/>
        <w:spacing w:line="240" w:lineRule="auto"/>
        <w:ind w:firstLine="709"/>
        <w:rPr>
          <w:sz w:val="24"/>
          <w:szCs w:val="24"/>
        </w:rPr>
      </w:pPr>
      <w:r>
        <w:rPr>
          <w:sz w:val="24"/>
          <w:szCs w:val="24"/>
        </w:rPr>
        <w:t xml:space="preserve">- </w:t>
      </w:r>
      <w:r w:rsidR="00A61119" w:rsidRPr="00644213">
        <w:rPr>
          <w:sz w:val="24"/>
          <w:szCs w:val="24"/>
        </w:rPr>
        <w:t>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A61119" w:rsidRPr="00644213" w:rsidRDefault="00DF5407" w:rsidP="00A61119">
      <w:pPr>
        <w:pStyle w:val="112"/>
        <w:shd w:val="clear" w:color="auto" w:fill="FFFFFF" w:themeFill="background1"/>
        <w:spacing w:line="240" w:lineRule="auto"/>
        <w:ind w:firstLine="709"/>
        <w:rPr>
          <w:sz w:val="24"/>
          <w:szCs w:val="24"/>
        </w:rPr>
      </w:pPr>
      <w:r>
        <w:rPr>
          <w:sz w:val="24"/>
          <w:szCs w:val="24"/>
        </w:rPr>
        <w:t xml:space="preserve"> - </w:t>
      </w:r>
      <w:r w:rsidR="00A61119" w:rsidRPr="00644213">
        <w:rPr>
          <w:sz w:val="24"/>
          <w:szCs w:val="24"/>
        </w:rPr>
        <w:t xml:space="preserve">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w:t>
      </w:r>
      <w:r w:rsidR="00A61119" w:rsidRPr="00644213">
        <w:rPr>
          <w:sz w:val="24"/>
          <w:szCs w:val="24"/>
        </w:rPr>
        <w:lastRenderedPageBreak/>
        <w:t>технических средств, которые могут быть использованы исключительно для профилактики инвалидности или реабилитации (</w:t>
      </w:r>
      <w:proofErr w:type="spellStart"/>
      <w:r w:rsidR="00A61119" w:rsidRPr="00644213">
        <w:rPr>
          <w:sz w:val="24"/>
          <w:szCs w:val="24"/>
        </w:rPr>
        <w:t>абилитации</w:t>
      </w:r>
      <w:proofErr w:type="spellEnd"/>
      <w:r w:rsidR="00A61119" w:rsidRPr="00644213">
        <w:rPr>
          <w:sz w:val="24"/>
          <w:szCs w:val="24"/>
        </w:rPr>
        <w:t>) инвалидов.</w:t>
      </w:r>
    </w:p>
    <w:p w:rsidR="0012225F" w:rsidRPr="00644213" w:rsidRDefault="0012225F" w:rsidP="00A61119">
      <w:pPr>
        <w:pStyle w:val="112"/>
        <w:shd w:val="clear" w:color="auto" w:fill="FFFFFF" w:themeFill="background1"/>
        <w:spacing w:line="240" w:lineRule="auto"/>
        <w:ind w:firstLine="709"/>
        <w:rPr>
          <w:sz w:val="24"/>
          <w:szCs w:val="24"/>
        </w:rPr>
      </w:pPr>
      <w:r w:rsidRPr="00644213">
        <w:rPr>
          <w:sz w:val="24"/>
          <w:szCs w:val="24"/>
        </w:rPr>
        <w:t xml:space="preserve">В рамках Субсидии не </w:t>
      </w:r>
      <w:r w:rsidR="00D76065" w:rsidRPr="00644213">
        <w:rPr>
          <w:sz w:val="24"/>
          <w:szCs w:val="24"/>
        </w:rPr>
        <w:t>компенсируются</w:t>
      </w:r>
      <w:r w:rsidRPr="00644213">
        <w:rPr>
          <w:sz w:val="24"/>
          <w:szCs w:val="24"/>
        </w:rPr>
        <w:t xml:space="preserve"> затраты на приобретение оборудования и основных средств, ранее находившихся в эксплуатации.</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 xml:space="preserve">Субсидия предоставляется на </w:t>
      </w:r>
      <w:r w:rsidR="00D76065" w:rsidRPr="00644213">
        <w:rPr>
          <w:sz w:val="24"/>
          <w:szCs w:val="24"/>
        </w:rPr>
        <w:t>компенсацию</w:t>
      </w:r>
      <w:r w:rsidRPr="00644213">
        <w:rPr>
          <w:sz w:val="24"/>
          <w:szCs w:val="24"/>
        </w:rPr>
        <w:t xml:space="preserve"> части затрат, понесенных лицами не ранее </w:t>
      </w:r>
      <w:r w:rsidR="007C691F">
        <w:rPr>
          <w:sz w:val="24"/>
          <w:szCs w:val="24"/>
        </w:rPr>
        <w:t>1 октября 2022г.</w:t>
      </w:r>
    </w:p>
    <w:p w:rsidR="00E24DB1" w:rsidRPr="00644213" w:rsidRDefault="00BD68A3" w:rsidP="00E24DB1">
      <w:pPr>
        <w:pStyle w:val="112"/>
        <w:shd w:val="clear" w:color="auto" w:fill="FFFFFF" w:themeFill="background1"/>
        <w:spacing w:line="240" w:lineRule="auto"/>
        <w:ind w:firstLine="709"/>
        <w:rPr>
          <w:sz w:val="24"/>
          <w:szCs w:val="24"/>
        </w:rPr>
      </w:pPr>
      <w:r w:rsidRPr="00644213">
        <w:rPr>
          <w:sz w:val="24"/>
          <w:szCs w:val="24"/>
        </w:rPr>
        <w:t>4</w:t>
      </w:r>
      <w:r w:rsidR="00E24DB1" w:rsidRPr="00644213">
        <w:rPr>
          <w:sz w:val="24"/>
          <w:szCs w:val="24"/>
        </w:rPr>
        <w:t>. Категории лиц, имеющих право на получение Субсидии:</w:t>
      </w:r>
    </w:p>
    <w:p w:rsidR="00E24DB1" w:rsidRPr="00644213" w:rsidRDefault="00603461" w:rsidP="00E24DB1">
      <w:pPr>
        <w:pStyle w:val="112"/>
        <w:shd w:val="clear" w:color="auto" w:fill="FFFFFF" w:themeFill="background1"/>
        <w:spacing w:line="240" w:lineRule="auto"/>
        <w:ind w:firstLine="709"/>
        <w:rPr>
          <w:sz w:val="24"/>
          <w:szCs w:val="24"/>
        </w:rPr>
      </w:pPr>
      <w:r w:rsidRPr="00644213">
        <w:rPr>
          <w:sz w:val="24"/>
          <w:szCs w:val="24"/>
        </w:rPr>
        <w:t xml:space="preserve">1) </w:t>
      </w:r>
      <w:r w:rsidR="00E24DB1" w:rsidRPr="00644213">
        <w:rPr>
          <w:sz w:val="24"/>
          <w:szCs w:val="24"/>
        </w:rPr>
        <w:t>юридические лица;</w:t>
      </w:r>
    </w:p>
    <w:p w:rsidR="00321271" w:rsidRPr="00644213" w:rsidRDefault="00603461" w:rsidP="00E24DB1">
      <w:pPr>
        <w:pStyle w:val="112"/>
        <w:shd w:val="clear" w:color="auto" w:fill="FFFFFF" w:themeFill="background1"/>
        <w:spacing w:line="240" w:lineRule="auto"/>
        <w:ind w:firstLine="709"/>
        <w:rPr>
          <w:sz w:val="24"/>
          <w:szCs w:val="24"/>
        </w:rPr>
      </w:pPr>
      <w:r w:rsidRPr="00644213">
        <w:rPr>
          <w:sz w:val="24"/>
          <w:szCs w:val="24"/>
        </w:rPr>
        <w:t xml:space="preserve">2) </w:t>
      </w:r>
      <w:r w:rsidR="00E24DB1" w:rsidRPr="00644213">
        <w:rPr>
          <w:sz w:val="24"/>
          <w:szCs w:val="24"/>
        </w:rPr>
        <w:t>индивидуальные предприниматели.</w:t>
      </w:r>
    </w:p>
    <w:p w:rsidR="00E24DB1" w:rsidRPr="00644213" w:rsidRDefault="00BD68A3" w:rsidP="00E24DB1">
      <w:pPr>
        <w:pStyle w:val="112"/>
        <w:shd w:val="clear" w:color="auto" w:fill="FFFFFF" w:themeFill="background1"/>
        <w:spacing w:line="240" w:lineRule="auto"/>
        <w:ind w:firstLine="709"/>
        <w:rPr>
          <w:sz w:val="24"/>
          <w:szCs w:val="24"/>
        </w:rPr>
      </w:pPr>
      <w:r w:rsidRPr="00644213">
        <w:rPr>
          <w:sz w:val="24"/>
          <w:szCs w:val="24"/>
        </w:rPr>
        <w:t>5</w:t>
      </w:r>
      <w:r w:rsidR="00E24DB1" w:rsidRPr="00644213">
        <w:rPr>
          <w:sz w:val="24"/>
          <w:szCs w:val="24"/>
        </w:rPr>
        <w:t>. Отбор лиц для предоставления Субсидии проводится в форме конкурса в соответствии с разделом II настоящего Порядка (далее - Конкурс), проводимого</w:t>
      </w:r>
      <w:r w:rsidR="00DD590A" w:rsidRPr="00644213">
        <w:rPr>
          <w:sz w:val="24"/>
          <w:szCs w:val="24"/>
        </w:rPr>
        <w:t xml:space="preserve"> </w:t>
      </w:r>
      <w:r w:rsidR="00603461" w:rsidRPr="00644213">
        <w:rPr>
          <w:sz w:val="24"/>
          <w:szCs w:val="24"/>
        </w:rPr>
        <w:t>Администрацией</w:t>
      </w:r>
      <w:r w:rsidR="003E1B5E" w:rsidRPr="00644213">
        <w:rPr>
          <w:sz w:val="24"/>
          <w:szCs w:val="24"/>
        </w:rPr>
        <w:t>.</w:t>
      </w:r>
    </w:p>
    <w:p w:rsidR="00125B15" w:rsidRPr="00644213" w:rsidRDefault="00F5025B" w:rsidP="00125B15">
      <w:pPr>
        <w:pStyle w:val="112"/>
        <w:shd w:val="clear" w:color="auto" w:fill="FFFFFF" w:themeFill="background1"/>
        <w:spacing w:line="240" w:lineRule="auto"/>
        <w:ind w:firstLine="709"/>
        <w:rPr>
          <w:sz w:val="24"/>
          <w:szCs w:val="24"/>
        </w:rPr>
      </w:pPr>
      <w:r w:rsidRPr="00644213">
        <w:rPr>
          <w:sz w:val="24"/>
          <w:szCs w:val="24"/>
        </w:rPr>
        <w:t>6</w:t>
      </w:r>
      <w:r w:rsidR="00125B15" w:rsidRPr="00644213">
        <w:rPr>
          <w:sz w:val="24"/>
          <w:szCs w:val="24"/>
        </w:rPr>
        <w:t xml:space="preserve">. </w:t>
      </w:r>
      <w:r w:rsidR="007635CE" w:rsidRPr="00644213">
        <w:rPr>
          <w:sz w:val="24"/>
          <w:szCs w:val="24"/>
        </w:rPr>
        <w:t>Перечень обозначений и сокращений, используемых</w:t>
      </w:r>
      <w:r w:rsidR="00125B15" w:rsidRPr="00644213">
        <w:rPr>
          <w:sz w:val="24"/>
          <w:szCs w:val="24"/>
        </w:rPr>
        <w:t xml:space="preserve"> в настоящем Порядке.</w:t>
      </w:r>
    </w:p>
    <w:p w:rsidR="00125B15" w:rsidRPr="00644213" w:rsidRDefault="00125B15" w:rsidP="00125B15">
      <w:pPr>
        <w:pStyle w:val="112"/>
        <w:shd w:val="clear" w:color="auto" w:fill="FFFFFF" w:themeFill="background1"/>
        <w:spacing w:line="240" w:lineRule="auto"/>
        <w:ind w:firstLine="709"/>
        <w:rPr>
          <w:sz w:val="24"/>
          <w:szCs w:val="24"/>
        </w:rPr>
      </w:pPr>
      <w:r w:rsidRPr="00644213">
        <w:rPr>
          <w:sz w:val="24"/>
          <w:szCs w:val="24"/>
        </w:rPr>
        <w:t>Исчерпывающий перечень</w:t>
      </w:r>
      <w:r w:rsidR="007635CE" w:rsidRPr="00644213">
        <w:t xml:space="preserve"> </w:t>
      </w:r>
      <w:r w:rsidR="007635CE" w:rsidRPr="00644213">
        <w:rPr>
          <w:sz w:val="24"/>
          <w:szCs w:val="24"/>
        </w:rPr>
        <w:t>обозначений и сокращений</w:t>
      </w:r>
      <w:r w:rsidRPr="00644213">
        <w:rPr>
          <w:sz w:val="24"/>
          <w:szCs w:val="24"/>
        </w:rPr>
        <w:t>, используемых в настоящем Порядке, указан в Приложении 1 к настоящему Порядку.</w:t>
      </w:r>
    </w:p>
    <w:p w:rsidR="008D2313" w:rsidRPr="00644213" w:rsidRDefault="008D2313" w:rsidP="008D2313">
      <w:pPr>
        <w:widowControl w:val="0"/>
        <w:autoSpaceDE w:val="0"/>
        <w:autoSpaceDN w:val="0"/>
        <w:adjustRightInd w:val="0"/>
        <w:spacing w:after="0" w:line="240" w:lineRule="auto"/>
        <w:jc w:val="center"/>
        <w:outlineLvl w:val="4"/>
        <w:rPr>
          <w:rFonts w:ascii="Arial" w:eastAsiaTheme="minorEastAsia" w:hAnsi="Arial" w:cs="Arial"/>
          <w:b/>
          <w:bCs/>
          <w:sz w:val="24"/>
          <w:szCs w:val="24"/>
          <w:lang w:eastAsia="ru-RU"/>
        </w:rPr>
      </w:pPr>
    </w:p>
    <w:p w:rsidR="008D2313" w:rsidRPr="00644213" w:rsidRDefault="00F8368D" w:rsidP="008D2313">
      <w:pPr>
        <w:widowControl w:val="0"/>
        <w:autoSpaceDE w:val="0"/>
        <w:autoSpaceDN w:val="0"/>
        <w:adjustRightInd w:val="0"/>
        <w:spacing w:after="0" w:line="240" w:lineRule="auto"/>
        <w:jc w:val="center"/>
        <w:outlineLvl w:val="4"/>
        <w:rPr>
          <w:rFonts w:ascii="Times New Roman" w:eastAsiaTheme="minorEastAsia" w:hAnsi="Times New Roman"/>
          <w:b/>
          <w:bCs/>
          <w:sz w:val="24"/>
          <w:szCs w:val="24"/>
          <w:lang w:eastAsia="ru-RU"/>
        </w:rPr>
      </w:pPr>
      <w:r w:rsidRPr="00644213">
        <w:rPr>
          <w:rFonts w:ascii="Times New Roman" w:eastAsiaTheme="minorEastAsia" w:hAnsi="Times New Roman"/>
          <w:b/>
          <w:bCs/>
          <w:sz w:val="24"/>
          <w:szCs w:val="24"/>
          <w:lang w:eastAsia="ru-RU"/>
        </w:rPr>
        <w:t>II. ПОРЯДОК</w:t>
      </w:r>
      <w:r w:rsidR="008D2313" w:rsidRPr="00644213">
        <w:rPr>
          <w:rFonts w:ascii="Times New Roman" w:eastAsiaTheme="minorEastAsia" w:hAnsi="Times New Roman"/>
          <w:b/>
          <w:bCs/>
          <w:sz w:val="24"/>
          <w:szCs w:val="24"/>
          <w:lang w:eastAsia="ru-RU"/>
        </w:rPr>
        <w:t xml:space="preserve"> </w:t>
      </w:r>
      <w:r w:rsidRPr="00644213">
        <w:rPr>
          <w:rFonts w:ascii="Times New Roman" w:eastAsiaTheme="minorEastAsia" w:hAnsi="Times New Roman"/>
          <w:b/>
          <w:bCs/>
          <w:sz w:val="24"/>
          <w:szCs w:val="24"/>
          <w:lang w:eastAsia="ru-RU"/>
        </w:rPr>
        <w:t>ПРОВЕДЕНИЯ</w:t>
      </w:r>
      <w:r w:rsidR="008D2313" w:rsidRPr="00644213">
        <w:rPr>
          <w:rFonts w:ascii="Times New Roman" w:eastAsiaTheme="minorEastAsia" w:hAnsi="Times New Roman"/>
          <w:b/>
          <w:bCs/>
          <w:sz w:val="24"/>
          <w:szCs w:val="24"/>
          <w:lang w:eastAsia="ru-RU"/>
        </w:rPr>
        <w:t xml:space="preserve"> </w:t>
      </w:r>
      <w:r w:rsidRPr="00644213">
        <w:rPr>
          <w:rFonts w:ascii="Times New Roman" w:eastAsiaTheme="minorEastAsia" w:hAnsi="Times New Roman"/>
          <w:b/>
          <w:bCs/>
          <w:sz w:val="24"/>
          <w:szCs w:val="24"/>
          <w:lang w:eastAsia="ru-RU"/>
        </w:rPr>
        <w:t>ОТБОРА</w:t>
      </w:r>
      <w:r w:rsidR="008D2313" w:rsidRPr="00644213">
        <w:rPr>
          <w:rFonts w:ascii="Times New Roman" w:eastAsiaTheme="minorEastAsia" w:hAnsi="Times New Roman"/>
          <w:b/>
          <w:bCs/>
          <w:sz w:val="24"/>
          <w:szCs w:val="24"/>
          <w:lang w:eastAsia="ru-RU"/>
        </w:rPr>
        <w:t xml:space="preserve"> </w:t>
      </w:r>
      <w:r w:rsidRPr="00644213">
        <w:rPr>
          <w:rFonts w:ascii="Times New Roman" w:eastAsiaTheme="minorEastAsia" w:hAnsi="Times New Roman"/>
          <w:b/>
          <w:bCs/>
          <w:sz w:val="24"/>
          <w:szCs w:val="24"/>
          <w:lang w:eastAsia="ru-RU"/>
        </w:rPr>
        <w:t>ЛИЦ</w:t>
      </w:r>
    </w:p>
    <w:p w:rsidR="008D2313" w:rsidRPr="00644213" w:rsidRDefault="00F8368D" w:rsidP="008D2313">
      <w:pPr>
        <w:widowControl w:val="0"/>
        <w:autoSpaceDE w:val="0"/>
        <w:autoSpaceDN w:val="0"/>
        <w:adjustRightInd w:val="0"/>
        <w:spacing w:after="0" w:line="240" w:lineRule="auto"/>
        <w:jc w:val="center"/>
        <w:rPr>
          <w:rFonts w:ascii="Times New Roman" w:eastAsiaTheme="minorEastAsia" w:hAnsi="Times New Roman"/>
          <w:b/>
          <w:bCs/>
          <w:sz w:val="24"/>
          <w:szCs w:val="24"/>
          <w:lang w:eastAsia="ru-RU"/>
        </w:rPr>
      </w:pPr>
      <w:r w:rsidRPr="00644213">
        <w:rPr>
          <w:rFonts w:ascii="Times New Roman" w:eastAsiaTheme="minorEastAsia" w:hAnsi="Times New Roman"/>
          <w:b/>
          <w:bCs/>
          <w:sz w:val="24"/>
          <w:szCs w:val="24"/>
          <w:lang w:eastAsia="ru-RU"/>
        </w:rPr>
        <w:t>ДЛЯ</w:t>
      </w:r>
      <w:r w:rsidR="008D2313" w:rsidRPr="00644213">
        <w:rPr>
          <w:rFonts w:ascii="Times New Roman" w:eastAsiaTheme="minorEastAsia" w:hAnsi="Times New Roman"/>
          <w:b/>
          <w:bCs/>
          <w:sz w:val="24"/>
          <w:szCs w:val="24"/>
          <w:lang w:eastAsia="ru-RU"/>
        </w:rPr>
        <w:t xml:space="preserve"> </w:t>
      </w:r>
      <w:r w:rsidRPr="00644213">
        <w:rPr>
          <w:rFonts w:ascii="Times New Roman" w:eastAsiaTheme="minorEastAsia" w:hAnsi="Times New Roman"/>
          <w:b/>
          <w:bCs/>
          <w:sz w:val="24"/>
          <w:szCs w:val="24"/>
          <w:lang w:eastAsia="ru-RU"/>
        </w:rPr>
        <w:t>ПРЕДОСТАВЛЕНИЯ</w:t>
      </w:r>
      <w:r w:rsidR="008D2313" w:rsidRPr="00644213">
        <w:rPr>
          <w:rFonts w:ascii="Times New Roman" w:eastAsiaTheme="minorEastAsia" w:hAnsi="Times New Roman"/>
          <w:b/>
          <w:bCs/>
          <w:sz w:val="24"/>
          <w:szCs w:val="24"/>
          <w:lang w:eastAsia="ru-RU"/>
        </w:rPr>
        <w:t xml:space="preserve"> </w:t>
      </w:r>
      <w:r w:rsidRPr="00644213">
        <w:rPr>
          <w:rFonts w:ascii="Times New Roman" w:eastAsiaTheme="minorEastAsia" w:hAnsi="Times New Roman"/>
          <w:b/>
          <w:bCs/>
          <w:sz w:val="24"/>
          <w:szCs w:val="24"/>
          <w:lang w:eastAsia="ru-RU"/>
        </w:rPr>
        <w:t>СУБСИДИИ</w:t>
      </w:r>
    </w:p>
    <w:p w:rsidR="008D2313" w:rsidRPr="00644213"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DD027F"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bookmarkStart w:id="8" w:name="Par7790"/>
      <w:bookmarkEnd w:id="8"/>
      <w:r w:rsidRPr="00644213">
        <w:rPr>
          <w:rFonts w:ascii="Times New Roman" w:eastAsiaTheme="minorEastAsia" w:hAnsi="Times New Roman"/>
          <w:sz w:val="24"/>
          <w:szCs w:val="24"/>
          <w:lang w:eastAsia="ru-RU"/>
        </w:rPr>
        <w:t>7. Получатели Субсидии определяются по результатам Конкурса исходя из</w:t>
      </w:r>
      <w:r w:rsidR="006639F6"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 xml:space="preserve">наилучших условий достижения результатов, в целях достижения которых предоставляется Субсидия (далее </w:t>
      </w:r>
      <w:r w:rsidR="00C844E5" w:rsidRPr="00644213">
        <w:rPr>
          <w:rFonts w:ascii="Times New Roman" w:eastAsiaTheme="minorEastAsia" w:hAnsi="Times New Roman"/>
          <w:sz w:val="24"/>
          <w:szCs w:val="24"/>
          <w:lang w:eastAsia="ru-RU"/>
        </w:rPr>
        <w:t>соответственно –</w:t>
      </w:r>
      <w:r w:rsidRPr="00644213">
        <w:rPr>
          <w:rFonts w:ascii="Times New Roman" w:eastAsiaTheme="minorEastAsia" w:hAnsi="Times New Roman"/>
          <w:sz w:val="24"/>
          <w:szCs w:val="24"/>
          <w:lang w:eastAsia="ru-RU"/>
        </w:rPr>
        <w:t xml:space="preserve"> </w:t>
      </w:r>
      <w:r w:rsidR="00C844E5" w:rsidRPr="00644213">
        <w:rPr>
          <w:rFonts w:ascii="Times New Roman" w:eastAsiaTheme="minorEastAsia" w:hAnsi="Times New Roman"/>
          <w:sz w:val="24"/>
          <w:szCs w:val="24"/>
          <w:lang w:eastAsia="ru-RU"/>
        </w:rPr>
        <w:t xml:space="preserve">получатель Субсидии, </w:t>
      </w:r>
      <w:r w:rsidRPr="00644213">
        <w:rPr>
          <w:rFonts w:ascii="Times New Roman" w:eastAsiaTheme="minorEastAsia" w:hAnsi="Times New Roman"/>
          <w:sz w:val="24"/>
          <w:szCs w:val="24"/>
          <w:lang w:eastAsia="ru-RU"/>
        </w:rPr>
        <w:t>результат предоставления Субсидии)</w:t>
      </w:r>
      <w:r w:rsidR="00033F69" w:rsidRPr="00644213">
        <w:rPr>
          <w:rFonts w:ascii="Times New Roman" w:eastAsiaTheme="minorEastAsia" w:hAnsi="Times New Roman"/>
          <w:sz w:val="24"/>
          <w:szCs w:val="24"/>
          <w:lang w:eastAsia="ru-RU"/>
        </w:rPr>
        <w:t>.</w:t>
      </w:r>
    </w:p>
    <w:p w:rsidR="008D2313"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Наилучшие условия достижения результатов предоставления Субсидии определяются ис</w:t>
      </w:r>
      <w:r w:rsidR="00DD0343" w:rsidRPr="00644213">
        <w:rPr>
          <w:rFonts w:ascii="Times New Roman" w:eastAsiaTheme="minorEastAsia" w:hAnsi="Times New Roman"/>
          <w:sz w:val="24"/>
          <w:szCs w:val="24"/>
          <w:lang w:eastAsia="ru-RU"/>
        </w:rPr>
        <w:t>ходя из критериев оценки з</w:t>
      </w:r>
      <w:r w:rsidRPr="00644213">
        <w:rPr>
          <w:rFonts w:ascii="Times New Roman" w:eastAsiaTheme="minorEastAsia" w:hAnsi="Times New Roman"/>
          <w:sz w:val="24"/>
          <w:szCs w:val="24"/>
          <w:lang w:eastAsia="ru-RU"/>
        </w:rPr>
        <w:t xml:space="preserve">аявок, поданных </w:t>
      </w:r>
      <w:r w:rsidR="004702C0" w:rsidRPr="00644213">
        <w:rPr>
          <w:rFonts w:ascii="Times New Roman" w:eastAsiaTheme="minorEastAsia" w:hAnsi="Times New Roman"/>
          <w:sz w:val="24"/>
          <w:szCs w:val="24"/>
          <w:lang w:eastAsia="ru-RU"/>
        </w:rPr>
        <w:t>участниками Конкурса</w:t>
      </w:r>
      <w:r w:rsidRPr="00644213">
        <w:rPr>
          <w:rFonts w:ascii="Times New Roman" w:eastAsiaTheme="minorEastAsia" w:hAnsi="Times New Roman"/>
          <w:sz w:val="24"/>
          <w:szCs w:val="24"/>
          <w:lang w:eastAsia="ru-RU"/>
        </w:rPr>
        <w:t>.</w:t>
      </w:r>
    </w:p>
    <w:p w:rsidR="008D2313"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Критерии оценки заявок и их балльная оценка установлены в </w:t>
      </w:r>
      <w:hyperlink w:anchor="Par8029" w:tooltip="КРИТЕРИИ" w:history="1">
        <w:r w:rsidR="000E6E64" w:rsidRPr="00644213">
          <w:rPr>
            <w:rFonts w:ascii="Times New Roman" w:eastAsiaTheme="minorEastAsia" w:hAnsi="Times New Roman"/>
            <w:sz w:val="24"/>
            <w:szCs w:val="24"/>
            <w:lang w:eastAsia="ru-RU"/>
          </w:rPr>
          <w:t>т</w:t>
        </w:r>
        <w:r w:rsidR="001A703D" w:rsidRPr="00644213">
          <w:rPr>
            <w:rFonts w:ascii="Times New Roman" w:eastAsiaTheme="minorEastAsia" w:hAnsi="Times New Roman"/>
            <w:sz w:val="24"/>
            <w:szCs w:val="24"/>
            <w:lang w:eastAsia="ru-RU"/>
          </w:rPr>
          <w:t>аблице</w:t>
        </w:r>
        <w:r w:rsidRPr="00644213">
          <w:rPr>
            <w:rFonts w:ascii="Times New Roman" w:eastAsiaTheme="minorEastAsia" w:hAnsi="Times New Roman"/>
            <w:sz w:val="24"/>
            <w:szCs w:val="24"/>
            <w:lang w:eastAsia="ru-RU"/>
          </w:rPr>
          <w:t xml:space="preserve"> 1</w:t>
        </w:r>
      </w:hyperlink>
      <w:r w:rsidR="00B62A07"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к настоящему Порядку.</w:t>
      </w:r>
    </w:p>
    <w:p w:rsidR="008D2313"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rsidR="008D2313"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Участники Конкурса признаются победителями Конкурса исходя из очередности порядковых номеров, присв</w:t>
      </w:r>
      <w:r w:rsidR="006639F6" w:rsidRPr="00644213">
        <w:rPr>
          <w:rFonts w:ascii="Times New Roman" w:eastAsiaTheme="minorEastAsia" w:hAnsi="Times New Roman"/>
          <w:sz w:val="24"/>
          <w:szCs w:val="24"/>
          <w:lang w:eastAsia="ru-RU"/>
        </w:rPr>
        <w:t xml:space="preserve">оенных их заявкам в рейтинге, </w:t>
      </w:r>
      <w:r w:rsidRPr="00644213">
        <w:rPr>
          <w:rFonts w:ascii="Times New Roman" w:eastAsiaTheme="minorEastAsia" w:hAnsi="Times New Roman"/>
          <w:sz w:val="24"/>
          <w:szCs w:val="24"/>
          <w:lang w:eastAsia="ru-RU"/>
        </w:rPr>
        <w:t>размера бюджетных ассигнований, рас</w:t>
      </w:r>
      <w:r w:rsidR="006639F6" w:rsidRPr="00644213">
        <w:rPr>
          <w:rFonts w:ascii="Times New Roman" w:eastAsiaTheme="minorEastAsia" w:hAnsi="Times New Roman"/>
          <w:sz w:val="24"/>
          <w:szCs w:val="24"/>
          <w:lang w:eastAsia="ru-RU"/>
        </w:rPr>
        <w:t>пределяемых в рамках Конкурса и соответствия участника Конкурса категориям лиц, установленным пунктом 4, и требованиям, установленным в пункте 10 настоящего Порядка.</w:t>
      </w:r>
    </w:p>
    <w:p w:rsidR="008D2313" w:rsidRPr="00644213" w:rsidRDefault="008D23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8. </w:t>
      </w:r>
      <w:r w:rsidR="00C742F0" w:rsidRPr="00644213">
        <w:rPr>
          <w:rFonts w:ascii="Times New Roman" w:eastAsiaTheme="minorEastAsia" w:hAnsi="Times New Roman"/>
          <w:sz w:val="24"/>
          <w:szCs w:val="24"/>
          <w:lang w:eastAsia="ru-RU"/>
        </w:rPr>
        <w:t xml:space="preserve">Администрацией </w:t>
      </w:r>
      <w:r w:rsidR="00162DF4" w:rsidRPr="00644213">
        <w:rPr>
          <w:rFonts w:ascii="Times New Roman" w:eastAsiaTheme="minorEastAsia" w:hAnsi="Times New Roman"/>
          <w:sz w:val="24"/>
          <w:szCs w:val="24"/>
          <w:lang w:eastAsia="ru-RU"/>
        </w:rPr>
        <w:t xml:space="preserve">издается </w:t>
      </w:r>
      <w:r w:rsidRPr="00644213">
        <w:rPr>
          <w:rFonts w:ascii="Times New Roman" w:eastAsiaTheme="minorEastAsia" w:hAnsi="Times New Roman"/>
          <w:sz w:val="24"/>
          <w:szCs w:val="24"/>
          <w:lang w:eastAsia="ru-RU"/>
        </w:rPr>
        <w:t>приказ</w:t>
      </w:r>
      <w:r w:rsidR="00DD0EE9" w:rsidRPr="00644213">
        <w:rPr>
          <w:rFonts w:ascii="Times New Roman" w:eastAsiaTheme="minorEastAsia" w:hAnsi="Times New Roman"/>
          <w:sz w:val="24"/>
          <w:szCs w:val="24"/>
          <w:lang w:eastAsia="ru-RU"/>
        </w:rPr>
        <w:t xml:space="preserve"> (постановление)</w:t>
      </w:r>
      <w:r w:rsidRPr="00644213">
        <w:rPr>
          <w:rFonts w:ascii="Times New Roman" w:eastAsiaTheme="minorEastAsia" w:hAnsi="Times New Roman"/>
          <w:sz w:val="24"/>
          <w:szCs w:val="24"/>
          <w:lang w:eastAsia="ru-RU"/>
        </w:rPr>
        <w:t xml:space="preserve"> об объявлении приема заявок на получение Субсидии, в котором устанавливается:</w:t>
      </w:r>
    </w:p>
    <w:p w:rsidR="008D2313" w:rsidRPr="00644213"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 </w:t>
      </w:r>
      <w:r w:rsidR="008D2313" w:rsidRPr="00644213">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rsidR="008D2313" w:rsidRPr="00644213"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8D2313" w:rsidRPr="00644213">
        <w:rPr>
          <w:rFonts w:ascii="Times New Roman" w:eastAsiaTheme="minorEastAsia" w:hAnsi="Times New Roman"/>
          <w:sz w:val="24"/>
          <w:szCs w:val="24"/>
          <w:lang w:eastAsia="ru-RU"/>
        </w:rPr>
        <w:t>размер бюджетных ассигнований, р</w:t>
      </w:r>
      <w:r w:rsidR="00302567" w:rsidRPr="00644213">
        <w:rPr>
          <w:rFonts w:ascii="Times New Roman" w:eastAsiaTheme="minorEastAsia" w:hAnsi="Times New Roman"/>
          <w:sz w:val="24"/>
          <w:szCs w:val="24"/>
          <w:lang w:eastAsia="ru-RU"/>
        </w:rPr>
        <w:t>аспределяемых в рамках Конкурса;</w:t>
      </w:r>
    </w:p>
    <w:p w:rsidR="00302567" w:rsidRPr="00644213"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3) </w:t>
      </w:r>
      <w:r w:rsidR="00302567" w:rsidRPr="00644213">
        <w:rPr>
          <w:rFonts w:ascii="Times New Roman" w:eastAsiaTheme="minorEastAsia" w:hAnsi="Times New Roman"/>
          <w:sz w:val="24"/>
          <w:szCs w:val="24"/>
          <w:lang w:eastAsia="ru-RU"/>
        </w:rPr>
        <w:t>период возмещения затрат.</w:t>
      </w:r>
    </w:p>
    <w:p w:rsidR="008D2313" w:rsidRPr="00644213" w:rsidRDefault="008D23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Срок приема заявок </w:t>
      </w:r>
      <w:r w:rsidR="004B6619" w:rsidRPr="00644213">
        <w:rPr>
          <w:rFonts w:ascii="Times New Roman" w:eastAsiaTheme="minorEastAsia" w:hAnsi="Times New Roman"/>
          <w:sz w:val="24"/>
          <w:szCs w:val="24"/>
          <w:lang w:eastAsia="ru-RU"/>
        </w:rPr>
        <w:t>должен быть 30 календарных дней, следующих за днем размещения объявления о проведении Конкурса</w:t>
      </w:r>
      <w:r w:rsidR="00FD2D5B" w:rsidRPr="00644213">
        <w:rPr>
          <w:rFonts w:ascii="Times New Roman" w:eastAsiaTheme="minorEastAsia" w:hAnsi="Times New Roman"/>
          <w:sz w:val="24"/>
          <w:szCs w:val="24"/>
          <w:lang w:eastAsia="ru-RU"/>
        </w:rPr>
        <w:t xml:space="preserve"> при первом объявлении в текущем календарном году</w:t>
      </w:r>
      <w:r w:rsidR="004B6619" w:rsidRPr="00644213">
        <w:rPr>
          <w:rFonts w:ascii="Times New Roman" w:eastAsiaTheme="minorEastAsia" w:hAnsi="Times New Roman"/>
          <w:sz w:val="24"/>
          <w:szCs w:val="24"/>
          <w:lang w:eastAsia="ru-RU"/>
        </w:rPr>
        <w:t>, при повторном объявлении о проведении Конкурса может быть до 30 календарных дней.</w:t>
      </w:r>
    </w:p>
    <w:p w:rsidR="008D2313" w:rsidRPr="00644213" w:rsidRDefault="008D2313" w:rsidP="008E57E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9. В день издания приказа </w:t>
      </w:r>
      <w:r w:rsidR="004F7CA7" w:rsidRPr="00644213">
        <w:rPr>
          <w:rFonts w:ascii="Times New Roman" w:eastAsiaTheme="minorEastAsia" w:hAnsi="Times New Roman"/>
          <w:sz w:val="24"/>
          <w:szCs w:val="24"/>
          <w:lang w:eastAsia="ru-RU"/>
        </w:rPr>
        <w:t xml:space="preserve">(постановления) </w:t>
      </w:r>
      <w:r w:rsidR="00F63D68" w:rsidRPr="00644213">
        <w:rPr>
          <w:rFonts w:ascii="Times New Roman" w:eastAsiaTheme="minorEastAsia" w:hAnsi="Times New Roman"/>
          <w:sz w:val="24"/>
          <w:szCs w:val="24"/>
          <w:lang w:eastAsia="ru-RU"/>
        </w:rPr>
        <w:t>Администрации</w:t>
      </w:r>
      <w:r w:rsidRPr="00644213">
        <w:rPr>
          <w:rFonts w:ascii="Times New Roman" w:eastAsiaTheme="minorEastAsia" w:hAnsi="Times New Roman"/>
          <w:sz w:val="24"/>
          <w:szCs w:val="24"/>
          <w:lang w:eastAsia="ru-RU"/>
        </w:rPr>
        <w:t xml:space="preserve"> об объявлении приема заявок, но не позднее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Администрации размещается объявление о проведении Конкурса с указанием:</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2) наименования, места нахождения, почтового адреса, адреса электронной почты</w:t>
      </w:r>
      <w:r w:rsidR="00280926" w:rsidRPr="00644213">
        <w:t xml:space="preserve"> </w:t>
      </w:r>
      <w:r w:rsidR="00280926" w:rsidRPr="00644213">
        <w:rPr>
          <w:rFonts w:ascii="Times New Roman" w:eastAsiaTheme="minorEastAsia" w:hAnsi="Times New Roman"/>
          <w:sz w:val="24"/>
          <w:szCs w:val="24"/>
          <w:lang w:eastAsia="ru-RU"/>
        </w:rPr>
        <w:t>Админи</w:t>
      </w:r>
      <w:r w:rsidR="00162DF4" w:rsidRPr="00644213">
        <w:rPr>
          <w:rFonts w:ascii="Times New Roman" w:eastAsiaTheme="minorEastAsia" w:hAnsi="Times New Roman"/>
          <w:sz w:val="24"/>
          <w:szCs w:val="24"/>
          <w:lang w:eastAsia="ru-RU"/>
        </w:rPr>
        <w:t>страции</w:t>
      </w:r>
      <w:r w:rsidRPr="00644213">
        <w:rPr>
          <w:rFonts w:ascii="Times New Roman" w:eastAsiaTheme="minorEastAsia" w:hAnsi="Times New Roman"/>
          <w:sz w:val="24"/>
          <w:szCs w:val="24"/>
          <w:lang w:eastAsia="ru-RU"/>
        </w:rPr>
        <w:t>;</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3) результатов предоставления Субсидии в соответствии с пунктом </w:t>
      </w:r>
      <w:r w:rsidR="00921AFB" w:rsidRPr="00644213">
        <w:rPr>
          <w:rFonts w:ascii="Times New Roman" w:eastAsiaTheme="minorEastAsia" w:hAnsi="Times New Roman"/>
          <w:sz w:val="24"/>
          <w:szCs w:val="24"/>
          <w:lang w:eastAsia="ru-RU"/>
        </w:rPr>
        <w:t xml:space="preserve">29 </w:t>
      </w:r>
      <w:r w:rsidRPr="00644213">
        <w:rPr>
          <w:rFonts w:ascii="Times New Roman" w:eastAsiaTheme="minorEastAsia" w:hAnsi="Times New Roman"/>
          <w:sz w:val="24"/>
          <w:szCs w:val="24"/>
          <w:lang w:eastAsia="ru-RU"/>
        </w:rPr>
        <w:t>настоящего Порядка;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lastRenderedPageBreak/>
        <w:t>4) адреса сайта в информационно-телекоммуникационной сети Интернет, на котором обеспечивается проведение Конкурса;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5) требований к участникам Конкурса в соответствии </w:t>
      </w:r>
      <w:r w:rsidR="00EF1ED2" w:rsidRPr="00644213">
        <w:rPr>
          <w:rFonts w:ascii="Times New Roman" w:eastAsiaTheme="minorEastAsia" w:hAnsi="Times New Roman"/>
          <w:sz w:val="24"/>
          <w:szCs w:val="24"/>
          <w:lang w:eastAsia="ru-RU"/>
        </w:rPr>
        <w:t>с пунктом</w:t>
      </w:r>
      <w:r w:rsidRPr="00644213">
        <w:rPr>
          <w:rFonts w:ascii="Times New Roman" w:eastAsiaTheme="minorEastAsia" w:hAnsi="Times New Roman"/>
          <w:sz w:val="24"/>
          <w:szCs w:val="24"/>
          <w:lang w:eastAsia="ru-RU"/>
        </w:rPr>
        <w:t xml:space="preserve"> 10 настоящего Порядка и перечня документов, представляемых участниками Конкурса для подтверждения их соответствия указанным требованиям;</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6) порядка подачи заявок участниками Конкурса и требований, предъявляемых к форме и содержанию заявок, установленных </w:t>
      </w:r>
      <w:r w:rsidR="003517B1" w:rsidRPr="00644213">
        <w:rPr>
          <w:rFonts w:ascii="Times New Roman" w:eastAsiaTheme="minorEastAsia" w:hAnsi="Times New Roman"/>
          <w:sz w:val="24"/>
          <w:szCs w:val="24"/>
          <w:lang w:eastAsia="ru-RU"/>
        </w:rPr>
        <w:t>пунктами 11 - 13</w:t>
      </w:r>
      <w:r w:rsidRPr="00644213">
        <w:rPr>
          <w:rFonts w:ascii="Times New Roman" w:eastAsiaTheme="minorEastAsia" w:hAnsi="Times New Roman"/>
          <w:sz w:val="24"/>
          <w:szCs w:val="24"/>
          <w:lang w:eastAsia="ru-RU"/>
        </w:rPr>
        <w:t xml:space="preserve"> настоящего Порядка;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7)</w:t>
      </w:r>
      <w:r w:rsidRPr="00644213">
        <w:rPr>
          <w:rFonts w:ascii="Times New Roman" w:eastAsiaTheme="minorEastAsia" w:hAnsi="Times New Roman"/>
          <w:color w:val="FF0000"/>
          <w:sz w:val="24"/>
          <w:szCs w:val="24"/>
          <w:lang w:eastAsia="ru-RU"/>
        </w:rPr>
        <w:t xml:space="preserve"> </w:t>
      </w:r>
      <w:r w:rsidRPr="00644213">
        <w:rPr>
          <w:rFonts w:ascii="Times New Roman" w:eastAsiaTheme="minorEastAsia" w:hAnsi="Times New Roman"/>
          <w:sz w:val="24"/>
          <w:szCs w:val="24"/>
          <w:lang w:eastAsia="ru-RU"/>
        </w:rPr>
        <w:t>порядка отзыва заявок участников Конкурса;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8) правил рассмотрения и оценки заявок участников Кон</w:t>
      </w:r>
      <w:r w:rsidR="00C205E8" w:rsidRPr="00644213">
        <w:rPr>
          <w:rFonts w:ascii="Times New Roman" w:eastAsiaTheme="minorEastAsia" w:hAnsi="Times New Roman"/>
          <w:sz w:val="24"/>
          <w:szCs w:val="24"/>
          <w:lang w:eastAsia="ru-RU"/>
        </w:rPr>
        <w:t xml:space="preserve">курса в соответствии с пунктами 14 – 22 </w:t>
      </w:r>
      <w:r w:rsidRPr="00644213">
        <w:rPr>
          <w:rFonts w:ascii="Times New Roman" w:eastAsiaTheme="minorEastAsia" w:hAnsi="Times New Roman"/>
          <w:sz w:val="24"/>
          <w:szCs w:val="24"/>
          <w:lang w:eastAsia="ru-RU"/>
        </w:rPr>
        <w:t>настоящего Порядка;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10)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11) условий признания победителя Конкурса уклонившимся от заключения Соглашения;</w:t>
      </w:r>
    </w:p>
    <w:p w:rsidR="006A3F78" w:rsidRPr="00644213" w:rsidRDefault="000766FB" w:rsidP="00544295">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12) </w:t>
      </w:r>
      <w:r w:rsidR="006A3F78" w:rsidRPr="00644213">
        <w:rPr>
          <w:rFonts w:ascii="Times New Roman" w:eastAsiaTheme="minorEastAsia" w:hAnsi="Times New Roman"/>
          <w:sz w:val="24"/>
          <w:szCs w:val="24"/>
          <w:lang w:eastAsia="ru-RU"/>
        </w:rPr>
        <w:t xml:space="preserve">даты размещения результатов Конкурса на </w:t>
      </w:r>
      <w:r w:rsidR="003D13DD" w:rsidRPr="00644213">
        <w:rPr>
          <w:rFonts w:ascii="Times New Roman" w:eastAsiaTheme="minorEastAsia" w:hAnsi="Times New Roman"/>
          <w:sz w:val="24"/>
          <w:szCs w:val="24"/>
          <w:lang w:eastAsia="ru-RU"/>
        </w:rPr>
        <w:t>официальном сайте Администрации</w:t>
      </w:r>
      <w:r w:rsidR="006A3F78" w:rsidRPr="00644213">
        <w:rPr>
          <w:rFonts w:ascii="Times New Roman" w:eastAsiaTheme="minorEastAsia" w:hAnsi="Times New Roman"/>
          <w:sz w:val="24"/>
          <w:szCs w:val="24"/>
          <w:lang w:eastAsia="ru-RU"/>
        </w:rPr>
        <w:t>.</w:t>
      </w:r>
    </w:p>
    <w:p w:rsidR="0054632C" w:rsidRPr="00644213" w:rsidRDefault="002950AD" w:rsidP="00544295">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10. </w:t>
      </w:r>
      <w:r w:rsidR="0054632C" w:rsidRPr="00644213">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00C54B13" w:rsidRPr="00644213">
        <w:rPr>
          <w:rFonts w:ascii="Times New Roman" w:eastAsiaTheme="minorEastAsia" w:hAnsi="Times New Roman"/>
          <w:sz w:val="24"/>
          <w:szCs w:val="24"/>
          <w:lang w:eastAsia="ru-RU"/>
        </w:rPr>
        <w:t>т</w:t>
      </w:r>
      <w:r w:rsidR="0054632C" w:rsidRPr="00644213">
        <w:rPr>
          <w:rFonts w:ascii="Times New Roman" w:eastAsiaTheme="minorEastAsia" w:hAnsi="Times New Roman"/>
          <w:sz w:val="24"/>
          <w:szCs w:val="24"/>
          <w:lang w:eastAsia="ru-RU"/>
        </w:rPr>
        <w:t>ребования):</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 участник Конкурса принадлежит к категории субъектов МСП в соответствии с Федеральным законом № 209-ФЗ и состоит в реестре субъектов МСП;</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участник Конкурса зарегистрирован и осуществляет деятельность в качестве юридического лица или индивидуального предпринимателя на территории </w:t>
      </w:r>
      <w:r w:rsidR="00E703D4" w:rsidRPr="00644213">
        <w:rPr>
          <w:rFonts w:ascii="Times New Roman" w:eastAsiaTheme="minorEastAsia" w:hAnsi="Times New Roman"/>
          <w:sz w:val="24"/>
          <w:szCs w:val="24"/>
          <w:lang w:eastAsia="ru-RU"/>
        </w:rPr>
        <w:t>городского округа</w:t>
      </w:r>
      <w:r w:rsidR="007C691F">
        <w:rPr>
          <w:rFonts w:ascii="Times New Roman" w:eastAsiaTheme="minorEastAsia" w:hAnsi="Times New Roman"/>
          <w:sz w:val="24"/>
          <w:szCs w:val="24"/>
          <w:lang w:eastAsia="ru-RU"/>
        </w:rPr>
        <w:t xml:space="preserve"> Лотошино</w:t>
      </w:r>
      <w:r w:rsidRPr="00644213">
        <w:rPr>
          <w:rFonts w:ascii="Times New Roman" w:eastAsiaTheme="minorEastAsia" w:hAnsi="Times New Roman"/>
          <w:sz w:val="24"/>
          <w:szCs w:val="24"/>
          <w:lang w:eastAsia="ru-RU"/>
        </w:rPr>
        <w:t xml:space="preserve"> Московской области;</w:t>
      </w:r>
    </w:p>
    <w:p w:rsidR="00886DFB"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3) участник Конкурса</w:t>
      </w:r>
      <w:r w:rsidR="00886DFB" w:rsidRPr="00644213">
        <w:rPr>
          <w:rFonts w:ascii="Times New Roman" w:eastAsiaTheme="minorEastAsia" w:hAnsi="Times New Roman"/>
          <w:sz w:val="24"/>
          <w:szCs w:val="24"/>
          <w:lang w:eastAsia="ru-RU"/>
        </w:rPr>
        <w:t>:</w:t>
      </w:r>
    </w:p>
    <w:p w:rsidR="00886DFB" w:rsidRPr="00644213" w:rsidRDefault="00BD68A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по мероприятию</w:t>
      </w:r>
      <w:r w:rsidR="00C205E8" w:rsidRPr="00644213">
        <w:rPr>
          <w:rFonts w:ascii="Times New Roman" w:eastAsiaTheme="minorEastAsia" w:hAnsi="Times New Roman"/>
          <w:sz w:val="24"/>
          <w:szCs w:val="24"/>
          <w:lang w:eastAsia="ru-RU"/>
        </w:rPr>
        <w:t xml:space="preserve"> 02.01</w:t>
      </w:r>
      <w:r w:rsidR="00A62D77" w:rsidRPr="00644213">
        <w:rPr>
          <w:rFonts w:ascii="Times New Roman" w:eastAsiaTheme="minorEastAsia" w:hAnsi="Times New Roman"/>
          <w:sz w:val="24"/>
          <w:szCs w:val="24"/>
          <w:lang w:eastAsia="ru-RU"/>
        </w:rPr>
        <w:t xml:space="preserve"> </w:t>
      </w:r>
      <w:r w:rsidR="00554ED9" w:rsidRPr="00644213">
        <w:rPr>
          <w:rFonts w:ascii="Times New Roman" w:eastAsiaTheme="minorEastAsia" w:hAnsi="Times New Roman"/>
          <w:sz w:val="24"/>
          <w:szCs w:val="24"/>
          <w:lang w:eastAsia="ru-RU"/>
        </w:rPr>
        <w:t>осуществляет на территории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644213">
        <w:rPr>
          <w:rFonts w:ascii="Times New Roman" w:eastAsiaTheme="minorEastAsia" w:hAnsi="Times New Roman"/>
          <w:sz w:val="24"/>
          <w:szCs w:val="24"/>
          <w:lang w:eastAsia="ru-RU"/>
        </w:rPr>
        <w:t xml:space="preserve"> </w:t>
      </w:r>
      <w:r w:rsidR="009615A1" w:rsidRPr="00644213">
        <w:rPr>
          <w:rFonts w:ascii="Times New Roman" w:eastAsiaTheme="minorEastAsia" w:hAnsi="Times New Roman"/>
          <w:sz w:val="24"/>
          <w:szCs w:val="24"/>
          <w:lang w:eastAsia="ru-RU"/>
        </w:rPr>
        <w:t xml:space="preserve">раздел G. код 45.2. </w:t>
      </w:r>
    </w:p>
    <w:p w:rsidR="00554ED9" w:rsidRPr="00644213" w:rsidRDefault="00BD68A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по мероприятию </w:t>
      </w:r>
      <w:r w:rsidR="00DD0343" w:rsidRPr="00644213">
        <w:rPr>
          <w:rFonts w:ascii="Times New Roman" w:eastAsiaTheme="minorEastAsia" w:hAnsi="Times New Roman"/>
          <w:sz w:val="24"/>
          <w:szCs w:val="24"/>
          <w:lang w:eastAsia="ru-RU"/>
        </w:rPr>
        <w:t>02.03</w:t>
      </w:r>
      <w:r w:rsidR="0098682A" w:rsidRPr="00644213">
        <w:rPr>
          <w:rFonts w:ascii="Times New Roman" w:eastAsiaTheme="minorEastAsia" w:hAnsi="Times New Roman"/>
          <w:sz w:val="24"/>
          <w:szCs w:val="24"/>
          <w:lang w:eastAsia="ru-RU"/>
        </w:rPr>
        <w:t xml:space="preserve"> </w:t>
      </w:r>
      <w:r w:rsidR="00554ED9" w:rsidRPr="00644213">
        <w:rPr>
          <w:rFonts w:ascii="Times New Roman" w:eastAsiaTheme="minorEastAsia" w:hAnsi="Times New Roman"/>
          <w:sz w:val="24"/>
          <w:szCs w:val="24"/>
          <w:lang w:eastAsia="ru-RU"/>
        </w:rPr>
        <w:t xml:space="preserve">выполняет как минимум одно из следующих условий: включение в перечень субъектов МСП, имеющих статус социальных предприятий, формируемый </w:t>
      </w:r>
      <w:r w:rsidR="007C691F">
        <w:rPr>
          <w:rFonts w:ascii="Times New Roman" w:eastAsiaTheme="minorEastAsia" w:hAnsi="Times New Roman"/>
          <w:sz w:val="24"/>
          <w:szCs w:val="24"/>
          <w:lang w:eastAsia="ru-RU"/>
        </w:rPr>
        <w:t>Министерством инвестиций, промышленности и науки</w:t>
      </w:r>
      <w:r w:rsidR="00554ED9" w:rsidRPr="00644213">
        <w:rPr>
          <w:rFonts w:ascii="Times New Roman" w:eastAsiaTheme="minorEastAsia" w:hAnsi="Times New Roman"/>
          <w:sz w:val="24"/>
          <w:szCs w:val="24"/>
          <w:lang w:eastAsia="ru-RU"/>
        </w:rPr>
        <w:t xml:space="preserve"> Московской области; основным видом деятельности участника Конкурса является один из следующих видов деятельности: образование дополнительное детей и взрослых; предоставление услуг по дневному уходу за детьми; производство изделий народно-художественных промыслов;</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C1260F" w:rsidRPr="00644213">
        <w:rPr>
          <w:rFonts w:ascii="Times New Roman" w:eastAsiaTheme="minorEastAsia" w:hAnsi="Times New Roman"/>
          <w:sz w:val="24"/>
          <w:szCs w:val="24"/>
          <w:lang w:eastAsia="ru-RU"/>
        </w:rPr>
        <w:t>ой Федерации о налогах и сборах</w:t>
      </w:r>
      <w:r w:rsidRPr="00644213">
        <w:rPr>
          <w:rFonts w:ascii="Times New Roman" w:eastAsiaTheme="minorEastAsia" w:hAnsi="Times New Roman"/>
          <w:sz w:val="24"/>
          <w:szCs w:val="24"/>
          <w:lang w:eastAsia="ru-RU"/>
        </w:rPr>
        <w:t>;</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5) участник Конкурса не имеет просроченной (неурегулированной) задолженности по возврату в бюджет </w:t>
      </w:r>
      <w:r w:rsidR="00E703D4" w:rsidRPr="00644213">
        <w:rPr>
          <w:rFonts w:ascii="Times New Roman" w:eastAsiaTheme="minorEastAsia" w:hAnsi="Times New Roman"/>
          <w:sz w:val="24"/>
          <w:szCs w:val="24"/>
          <w:lang w:eastAsia="ru-RU"/>
        </w:rPr>
        <w:t>городского округа</w:t>
      </w:r>
      <w:r w:rsidR="007C691F">
        <w:rPr>
          <w:rFonts w:ascii="Times New Roman" w:eastAsiaTheme="minorEastAsia" w:hAnsi="Times New Roman"/>
          <w:sz w:val="24"/>
          <w:szCs w:val="24"/>
          <w:lang w:eastAsia="ru-RU"/>
        </w:rPr>
        <w:t xml:space="preserve"> Лотошино</w:t>
      </w:r>
      <w:r w:rsidR="00110F1C"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 xml:space="preserve">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644213">
        <w:rPr>
          <w:rFonts w:ascii="Times New Roman" w:eastAsiaTheme="minorEastAsia" w:hAnsi="Times New Roman"/>
          <w:sz w:val="24"/>
          <w:szCs w:val="24"/>
          <w:lang w:eastAsia="ru-RU"/>
        </w:rPr>
        <w:t>бюджетом городского округа</w:t>
      </w:r>
      <w:r w:rsidR="007C691F">
        <w:rPr>
          <w:rFonts w:ascii="Times New Roman" w:eastAsiaTheme="minorEastAsia" w:hAnsi="Times New Roman"/>
          <w:sz w:val="24"/>
          <w:szCs w:val="24"/>
          <w:lang w:eastAsia="ru-RU"/>
        </w:rPr>
        <w:t xml:space="preserve"> Лотошино</w:t>
      </w:r>
      <w:r w:rsidR="00F17F6C" w:rsidRPr="00644213">
        <w:rPr>
          <w:rFonts w:ascii="Times New Roman" w:eastAsiaTheme="minorEastAsia" w:hAnsi="Times New Roman"/>
          <w:sz w:val="24"/>
          <w:szCs w:val="24"/>
          <w:lang w:eastAsia="ru-RU"/>
        </w:rPr>
        <w:t xml:space="preserve"> Московской области</w:t>
      </w:r>
      <w:r w:rsidRPr="00644213">
        <w:rPr>
          <w:rFonts w:ascii="Times New Roman" w:eastAsiaTheme="minorEastAsia" w:hAnsi="Times New Roman"/>
          <w:sz w:val="24"/>
          <w:szCs w:val="24"/>
          <w:lang w:eastAsia="ru-RU"/>
        </w:rPr>
        <w:t>;</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sidRPr="00644213">
        <w:rPr>
          <w:rFonts w:ascii="Times New Roman" w:eastAsiaTheme="minorEastAsia" w:hAnsi="Times New Roman"/>
          <w:sz w:val="24"/>
          <w:szCs w:val="24"/>
          <w:lang w:eastAsia="ru-RU"/>
        </w:rPr>
        <w:lastRenderedPageBreak/>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9)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пункте 3</w:t>
      </w:r>
      <w:r w:rsidR="00671AFA"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настоящего Порядка;</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10)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11) ранее в отношении участника Конкурса не было принято решение об оказании аналогичной поддержки из федерального или </w:t>
      </w:r>
      <w:r w:rsidR="00656D73" w:rsidRPr="00644213">
        <w:rPr>
          <w:rFonts w:ascii="Times New Roman" w:eastAsiaTheme="minorEastAsia" w:hAnsi="Times New Roman"/>
          <w:sz w:val="24"/>
          <w:szCs w:val="24"/>
          <w:lang w:eastAsia="ru-RU"/>
        </w:rPr>
        <w:t>регионального</w:t>
      </w:r>
      <w:r w:rsidRPr="00644213">
        <w:rPr>
          <w:rFonts w:ascii="Times New Roman" w:eastAsiaTheme="minorEastAsia" w:hAnsi="Times New Roman"/>
          <w:sz w:val="24"/>
          <w:szCs w:val="24"/>
          <w:lang w:eastAsia="ru-RU"/>
        </w:rPr>
        <w:t xml:space="preserve"> бюджет</w:t>
      </w:r>
      <w:r w:rsidR="00656D73" w:rsidRPr="00644213">
        <w:rPr>
          <w:rFonts w:ascii="Times New Roman" w:eastAsiaTheme="minorEastAsia" w:hAnsi="Times New Roman"/>
          <w:sz w:val="24"/>
          <w:szCs w:val="24"/>
          <w:lang w:eastAsia="ru-RU"/>
        </w:rPr>
        <w:t>ов</w:t>
      </w:r>
      <w:r w:rsidRPr="00644213">
        <w:rPr>
          <w:rFonts w:ascii="Times New Roman" w:eastAsiaTheme="minorEastAsia" w:hAnsi="Times New Roman"/>
          <w:sz w:val="24"/>
          <w:szCs w:val="24"/>
          <w:lang w:eastAsia="ru-RU"/>
        </w:rPr>
        <w:t xml:space="preserve"> (поддержки, условия оказания которой совпадают, включая форму, вид поддержки и цели ее оказания) и сроки ее оказания не истекли;</w:t>
      </w:r>
    </w:p>
    <w:p w:rsidR="00554ED9" w:rsidRPr="0064421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12)</w:t>
      </w:r>
      <w:r w:rsidR="00554ED9" w:rsidRPr="00644213">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 209-ФЗ;</w:t>
      </w:r>
    </w:p>
    <w:p w:rsidR="00554ED9" w:rsidRPr="0064421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13)</w:t>
      </w:r>
      <w:r w:rsidR="00554ED9" w:rsidRPr="00644213">
        <w:rPr>
          <w:rFonts w:ascii="Times New Roman" w:eastAsiaTheme="minorEastAsia" w:hAnsi="Times New Roman"/>
          <w:sz w:val="24"/>
          <w:szCs w:val="24"/>
          <w:lang w:eastAsia="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554ED9" w:rsidRPr="0064421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14)</w:t>
      </w:r>
      <w:r w:rsidR="00554ED9" w:rsidRPr="00644213">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554ED9" w:rsidRPr="0064421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15)</w:t>
      </w:r>
      <w:r w:rsidR="00554ED9" w:rsidRPr="00644213">
        <w:rPr>
          <w:rFonts w:ascii="Times New Roman" w:eastAsiaTheme="minorEastAsia" w:hAnsi="Times New Roman"/>
          <w:sz w:val="24"/>
          <w:szCs w:val="24"/>
          <w:lang w:eastAsia="ru-RU"/>
        </w:rPr>
        <w:t xml:space="preserve"> участником Конкурса произведены затраты </w:t>
      </w:r>
      <w:r w:rsidR="00961724" w:rsidRPr="00644213">
        <w:rPr>
          <w:rFonts w:ascii="Times New Roman" w:eastAsiaTheme="minorEastAsia" w:hAnsi="Times New Roman"/>
          <w:sz w:val="24"/>
          <w:szCs w:val="24"/>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процентов </w:t>
      </w:r>
      <w:r w:rsidR="00DD0343" w:rsidRPr="00644213">
        <w:rPr>
          <w:rFonts w:ascii="Times New Roman" w:eastAsiaTheme="minorEastAsia" w:hAnsi="Times New Roman"/>
          <w:sz w:val="24"/>
          <w:szCs w:val="24"/>
          <w:lang w:eastAsia="ru-RU"/>
        </w:rPr>
        <w:t>на дату подачи З</w:t>
      </w:r>
      <w:r w:rsidR="00515CC0" w:rsidRPr="00644213">
        <w:rPr>
          <w:rFonts w:ascii="Times New Roman" w:eastAsiaTheme="minorEastAsia" w:hAnsi="Times New Roman"/>
          <w:sz w:val="24"/>
          <w:szCs w:val="24"/>
          <w:lang w:eastAsia="ru-RU"/>
        </w:rPr>
        <w:t>аявки</w:t>
      </w:r>
      <w:r w:rsidR="00554ED9" w:rsidRPr="00644213">
        <w:rPr>
          <w:rFonts w:ascii="Times New Roman" w:eastAsiaTheme="minorEastAsia" w:hAnsi="Times New Roman"/>
          <w:sz w:val="24"/>
          <w:szCs w:val="24"/>
          <w:lang w:eastAsia="ru-RU"/>
        </w:rPr>
        <w:t>;</w:t>
      </w:r>
    </w:p>
    <w:p w:rsidR="00554ED9" w:rsidRPr="0064421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16) </w:t>
      </w:r>
      <w:r w:rsidR="00554ED9" w:rsidRPr="00644213">
        <w:rPr>
          <w:rFonts w:ascii="Times New Roman" w:eastAsiaTheme="minorEastAsia" w:hAnsi="Times New Roman"/>
          <w:sz w:val="24"/>
          <w:szCs w:val="24"/>
          <w:lang w:eastAsia="ru-RU"/>
        </w:rPr>
        <w:t>участник Конкурса произвел приемку Оборудования по договорам на приобретение (изготовление) Оборудование и по договорам лизинга;</w:t>
      </w:r>
    </w:p>
    <w:p w:rsidR="00554ED9" w:rsidRPr="0064421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17) </w:t>
      </w:r>
      <w:r w:rsidR="00554ED9" w:rsidRPr="00644213">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 для индивидуальных предпринимателей – при наличии);</w:t>
      </w:r>
    </w:p>
    <w:p w:rsidR="00554ED9" w:rsidRPr="00644213" w:rsidRDefault="00FB2C6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18) </w:t>
      </w:r>
      <w:r w:rsidR="00554ED9" w:rsidRPr="00644213">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0E6E64" w:rsidRPr="00644213">
        <w:rPr>
          <w:rFonts w:ascii="Times New Roman" w:eastAsiaTheme="minorEastAsia" w:hAnsi="Times New Roman"/>
          <w:sz w:val="24"/>
          <w:szCs w:val="24"/>
          <w:lang w:eastAsia="ru-RU"/>
        </w:rPr>
        <w:t>т</w:t>
      </w:r>
      <w:r w:rsidR="00600183" w:rsidRPr="00644213">
        <w:rPr>
          <w:rFonts w:ascii="Times New Roman" w:eastAsiaTheme="minorEastAsia" w:hAnsi="Times New Roman"/>
          <w:sz w:val="24"/>
          <w:szCs w:val="24"/>
          <w:lang w:eastAsia="ru-RU"/>
        </w:rPr>
        <w:t>аблиц</w:t>
      </w:r>
      <w:r w:rsidR="00A41EFE" w:rsidRPr="00644213">
        <w:rPr>
          <w:rFonts w:ascii="Times New Roman" w:eastAsiaTheme="minorEastAsia" w:hAnsi="Times New Roman"/>
          <w:sz w:val="24"/>
          <w:szCs w:val="24"/>
          <w:lang w:eastAsia="ru-RU"/>
        </w:rPr>
        <w:t xml:space="preserve"> 2</w:t>
      </w:r>
      <w:r w:rsidR="00621A4B" w:rsidRPr="00644213">
        <w:rPr>
          <w:rFonts w:ascii="Times New Roman" w:eastAsiaTheme="minorEastAsia" w:hAnsi="Times New Roman"/>
          <w:sz w:val="24"/>
          <w:szCs w:val="24"/>
          <w:lang w:eastAsia="ru-RU"/>
        </w:rPr>
        <w:t xml:space="preserve"> </w:t>
      </w:r>
      <w:r w:rsidR="00600183" w:rsidRPr="00644213">
        <w:rPr>
          <w:rFonts w:ascii="Times New Roman" w:eastAsiaTheme="minorEastAsia" w:hAnsi="Times New Roman"/>
          <w:sz w:val="24"/>
          <w:szCs w:val="24"/>
          <w:lang w:eastAsia="ru-RU"/>
        </w:rPr>
        <w:t>-</w:t>
      </w:r>
      <w:r w:rsidR="00621A4B" w:rsidRPr="00644213">
        <w:rPr>
          <w:rFonts w:ascii="Times New Roman" w:eastAsiaTheme="minorEastAsia" w:hAnsi="Times New Roman"/>
          <w:sz w:val="24"/>
          <w:szCs w:val="24"/>
          <w:lang w:eastAsia="ru-RU"/>
        </w:rPr>
        <w:t xml:space="preserve"> </w:t>
      </w:r>
      <w:r w:rsidR="00600183" w:rsidRPr="00644213">
        <w:rPr>
          <w:rFonts w:ascii="Times New Roman" w:eastAsiaTheme="minorEastAsia" w:hAnsi="Times New Roman"/>
          <w:sz w:val="24"/>
          <w:szCs w:val="24"/>
          <w:lang w:eastAsia="ru-RU"/>
        </w:rPr>
        <w:t>4</w:t>
      </w:r>
      <w:r w:rsidR="001D5FAD" w:rsidRPr="00644213">
        <w:rPr>
          <w:rFonts w:ascii="Times New Roman" w:eastAsiaTheme="minorEastAsia" w:hAnsi="Times New Roman"/>
          <w:sz w:val="24"/>
          <w:szCs w:val="24"/>
          <w:lang w:eastAsia="ru-RU"/>
        </w:rPr>
        <w:t xml:space="preserve"> к настоящему Порядку</w:t>
      </w:r>
      <w:r w:rsidR="00D9779B" w:rsidRPr="00644213">
        <w:rPr>
          <w:rFonts w:ascii="Times New Roman" w:eastAsiaTheme="minorEastAsia" w:hAnsi="Times New Roman"/>
          <w:sz w:val="24"/>
          <w:szCs w:val="24"/>
          <w:lang w:eastAsia="ru-RU"/>
        </w:rPr>
        <w:t>.</w:t>
      </w:r>
    </w:p>
    <w:p w:rsidR="00A322FA" w:rsidRPr="00644213" w:rsidRDefault="00553692"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bookmarkStart w:id="9" w:name="Par7833"/>
      <w:bookmarkEnd w:id="9"/>
      <w:r w:rsidRPr="00644213">
        <w:rPr>
          <w:rFonts w:ascii="Times New Roman" w:eastAsiaTheme="minorEastAsia" w:hAnsi="Times New Roman"/>
          <w:sz w:val="24"/>
          <w:szCs w:val="24"/>
          <w:lang w:eastAsia="ru-RU"/>
        </w:rPr>
        <w:t xml:space="preserve">11. </w:t>
      </w:r>
      <w:r w:rsidR="00A322FA" w:rsidRPr="00644213">
        <w:rPr>
          <w:rFonts w:ascii="Times New Roman" w:eastAsiaTheme="minorEastAsia" w:hAnsi="Times New Roman"/>
          <w:sz w:val="24"/>
          <w:szCs w:val="24"/>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644213">
        <w:rPr>
          <w:rFonts w:ascii="Times New Roman" w:eastAsiaTheme="minorEastAsia" w:hAnsi="Times New Roman"/>
          <w:sz w:val="24"/>
          <w:szCs w:val="24"/>
          <w:lang w:eastAsia="ru-RU"/>
        </w:rPr>
        <w:t xml:space="preserve"> согласно</w:t>
      </w:r>
      <w:r w:rsidR="00984174" w:rsidRPr="00644213">
        <w:rPr>
          <w:rFonts w:ascii="Times New Roman" w:eastAsiaTheme="minorEastAsia" w:hAnsi="Times New Roman"/>
          <w:sz w:val="24"/>
          <w:szCs w:val="24"/>
          <w:lang w:eastAsia="ru-RU"/>
        </w:rPr>
        <w:t xml:space="preserve"> </w:t>
      </w:r>
      <w:r w:rsidR="00634635" w:rsidRPr="00644213">
        <w:rPr>
          <w:rFonts w:ascii="Times New Roman" w:eastAsiaTheme="minorEastAsia" w:hAnsi="Times New Roman"/>
          <w:sz w:val="24"/>
          <w:szCs w:val="24"/>
          <w:lang w:eastAsia="ru-RU"/>
        </w:rPr>
        <w:t>Приложени</w:t>
      </w:r>
      <w:r w:rsidR="00765B67">
        <w:rPr>
          <w:rFonts w:ascii="Times New Roman" w:eastAsiaTheme="minorEastAsia" w:hAnsi="Times New Roman"/>
          <w:sz w:val="24"/>
          <w:szCs w:val="24"/>
          <w:lang w:eastAsia="ru-RU"/>
        </w:rPr>
        <w:t>ю</w:t>
      </w:r>
      <w:r w:rsidR="00F5324B" w:rsidRPr="00644213">
        <w:rPr>
          <w:rFonts w:ascii="Times New Roman" w:eastAsiaTheme="minorEastAsia" w:hAnsi="Times New Roman"/>
          <w:sz w:val="24"/>
          <w:szCs w:val="24"/>
          <w:lang w:eastAsia="ru-RU"/>
        </w:rPr>
        <w:t xml:space="preserve"> 2</w:t>
      </w:r>
      <w:r w:rsidR="005B6F0A" w:rsidRPr="00644213">
        <w:rPr>
          <w:rFonts w:ascii="Times New Roman" w:eastAsiaTheme="minorEastAsia" w:hAnsi="Times New Roman"/>
          <w:sz w:val="24"/>
          <w:szCs w:val="24"/>
          <w:lang w:eastAsia="ru-RU"/>
        </w:rPr>
        <w:t xml:space="preserve"> </w:t>
      </w:r>
      <w:r w:rsidR="00EF2D28" w:rsidRPr="00644213">
        <w:rPr>
          <w:rFonts w:ascii="Times New Roman" w:eastAsiaTheme="minorEastAsia" w:hAnsi="Times New Roman"/>
          <w:sz w:val="24"/>
          <w:szCs w:val="24"/>
          <w:lang w:eastAsia="ru-RU"/>
        </w:rPr>
        <w:t xml:space="preserve">к настоящему Порядку </w:t>
      </w:r>
      <w:r w:rsidR="00A322FA" w:rsidRPr="00644213">
        <w:rPr>
          <w:rFonts w:ascii="Times New Roman" w:eastAsiaTheme="minorEastAsia" w:hAnsi="Times New Roman"/>
          <w:sz w:val="24"/>
          <w:szCs w:val="24"/>
          <w:lang w:eastAsia="ru-RU"/>
        </w:rPr>
        <w:t xml:space="preserve">(далее – заявление), и перечень документов согласно </w:t>
      </w:r>
      <w:r w:rsidR="000E6E64" w:rsidRPr="00644213">
        <w:rPr>
          <w:rFonts w:ascii="Times New Roman" w:eastAsiaTheme="minorEastAsia" w:hAnsi="Times New Roman"/>
          <w:sz w:val="24"/>
          <w:szCs w:val="24"/>
          <w:lang w:eastAsia="ru-RU"/>
        </w:rPr>
        <w:t>т</w:t>
      </w:r>
      <w:r w:rsidR="00FD1CA6" w:rsidRPr="00644213">
        <w:rPr>
          <w:rFonts w:ascii="Times New Roman" w:eastAsiaTheme="minorEastAsia" w:hAnsi="Times New Roman"/>
          <w:sz w:val="24"/>
          <w:szCs w:val="24"/>
          <w:lang w:eastAsia="ru-RU"/>
        </w:rPr>
        <w:t>аблиц</w:t>
      </w:r>
      <w:r w:rsidR="00A41EFE" w:rsidRPr="00644213">
        <w:rPr>
          <w:rFonts w:ascii="Times New Roman" w:eastAsiaTheme="minorEastAsia" w:hAnsi="Times New Roman"/>
          <w:sz w:val="24"/>
          <w:szCs w:val="24"/>
          <w:lang w:eastAsia="ru-RU"/>
        </w:rPr>
        <w:t xml:space="preserve"> 2</w:t>
      </w:r>
      <w:r w:rsidR="00D33291" w:rsidRPr="00644213">
        <w:rPr>
          <w:rFonts w:ascii="Times New Roman" w:eastAsiaTheme="minorEastAsia" w:hAnsi="Times New Roman"/>
          <w:sz w:val="24"/>
          <w:szCs w:val="24"/>
          <w:lang w:eastAsia="ru-RU"/>
        </w:rPr>
        <w:t xml:space="preserve"> </w:t>
      </w:r>
      <w:r w:rsidR="00FD1CA6" w:rsidRPr="00644213">
        <w:rPr>
          <w:rFonts w:ascii="Times New Roman" w:eastAsiaTheme="minorEastAsia" w:hAnsi="Times New Roman"/>
          <w:sz w:val="24"/>
          <w:szCs w:val="24"/>
          <w:lang w:eastAsia="ru-RU"/>
        </w:rPr>
        <w:t>-</w:t>
      </w:r>
      <w:r w:rsidR="00D33291" w:rsidRPr="00644213">
        <w:rPr>
          <w:rFonts w:ascii="Times New Roman" w:eastAsiaTheme="minorEastAsia" w:hAnsi="Times New Roman"/>
          <w:sz w:val="24"/>
          <w:szCs w:val="24"/>
          <w:lang w:eastAsia="ru-RU"/>
        </w:rPr>
        <w:t xml:space="preserve"> </w:t>
      </w:r>
      <w:r w:rsidR="00A41EFE" w:rsidRPr="00644213">
        <w:rPr>
          <w:rFonts w:ascii="Times New Roman" w:eastAsiaTheme="minorEastAsia" w:hAnsi="Times New Roman"/>
          <w:sz w:val="24"/>
          <w:szCs w:val="24"/>
          <w:lang w:eastAsia="ru-RU"/>
        </w:rPr>
        <w:t>4</w:t>
      </w:r>
      <w:r w:rsidR="00606C80" w:rsidRPr="00644213">
        <w:rPr>
          <w:rFonts w:ascii="Times New Roman" w:eastAsiaTheme="minorEastAsia" w:hAnsi="Times New Roman"/>
          <w:sz w:val="24"/>
          <w:szCs w:val="24"/>
          <w:lang w:eastAsia="ru-RU"/>
        </w:rPr>
        <w:t xml:space="preserve"> </w:t>
      </w:r>
      <w:r w:rsidR="00A322FA" w:rsidRPr="00644213">
        <w:rPr>
          <w:rFonts w:ascii="Times New Roman" w:eastAsiaTheme="minorEastAsia" w:hAnsi="Times New Roman"/>
          <w:sz w:val="24"/>
          <w:szCs w:val="24"/>
          <w:lang w:eastAsia="ru-RU"/>
        </w:rPr>
        <w:t xml:space="preserve">к настоящему Порядку (далее – документы), в электронной форме </w:t>
      </w:r>
      <w:r w:rsidR="00F114B5" w:rsidRPr="00644213">
        <w:rPr>
          <w:rFonts w:ascii="Times New Roman" w:eastAsiaTheme="minorEastAsia" w:hAnsi="Times New Roman"/>
          <w:sz w:val="24"/>
          <w:szCs w:val="24"/>
          <w:lang w:eastAsia="ru-RU"/>
        </w:rPr>
        <w:t>посредством портала РПГУ</w:t>
      </w:r>
      <w:r w:rsidR="002E2CDE" w:rsidRPr="00644213">
        <w:rPr>
          <w:rFonts w:ascii="Times New Roman" w:eastAsiaTheme="minorEastAsia" w:hAnsi="Times New Roman"/>
          <w:sz w:val="24"/>
          <w:szCs w:val="24"/>
          <w:lang w:eastAsia="ru-RU"/>
        </w:rPr>
        <w:t xml:space="preserve"> (далее –</w:t>
      </w:r>
      <w:r w:rsidR="000E6E64" w:rsidRPr="00644213">
        <w:rPr>
          <w:rFonts w:ascii="Times New Roman" w:eastAsiaTheme="minorEastAsia" w:hAnsi="Times New Roman"/>
          <w:sz w:val="24"/>
          <w:szCs w:val="24"/>
          <w:lang w:eastAsia="ru-RU"/>
        </w:rPr>
        <w:t xml:space="preserve"> з</w:t>
      </w:r>
      <w:r w:rsidR="002E2CDE" w:rsidRPr="00644213">
        <w:rPr>
          <w:rFonts w:ascii="Times New Roman" w:eastAsiaTheme="minorEastAsia" w:hAnsi="Times New Roman"/>
          <w:sz w:val="24"/>
          <w:szCs w:val="24"/>
          <w:lang w:eastAsia="ru-RU"/>
        </w:rPr>
        <w:t>аявка)</w:t>
      </w:r>
      <w:r w:rsidR="00F114B5" w:rsidRPr="00644213">
        <w:rPr>
          <w:rFonts w:ascii="Times New Roman" w:eastAsiaTheme="minorEastAsia" w:hAnsi="Times New Roman"/>
          <w:sz w:val="24"/>
          <w:szCs w:val="24"/>
          <w:lang w:eastAsia="ru-RU"/>
        </w:rPr>
        <w:t>.</w:t>
      </w:r>
      <w:r w:rsidR="00A322FA" w:rsidRPr="00644213">
        <w:rPr>
          <w:rFonts w:ascii="Times New Roman" w:eastAsiaTheme="minorEastAsia" w:hAnsi="Times New Roman"/>
          <w:sz w:val="24"/>
          <w:szCs w:val="24"/>
          <w:lang w:eastAsia="ru-RU"/>
        </w:rPr>
        <w:t xml:space="preserve"> </w:t>
      </w:r>
    </w:p>
    <w:p w:rsidR="00A322FA" w:rsidRPr="00644213"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Заявление на предоставление Субсидии включает, в том числе:</w:t>
      </w:r>
    </w:p>
    <w:p w:rsidR="00A322FA" w:rsidRPr="00644213" w:rsidRDefault="00EF2D28"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 </w:t>
      </w:r>
      <w:r w:rsidR="00A322FA" w:rsidRPr="00644213">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644213">
        <w:rPr>
          <w:rFonts w:ascii="Times New Roman" w:eastAsiaTheme="minorEastAsia" w:hAnsi="Times New Roman"/>
          <w:sz w:val="24"/>
          <w:szCs w:val="24"/>
          <w:lang w:eastAsia="ru-RU"/>
        </w:rPr>
        <w:t>нкурса з</w:t>
      </w:r>
      <w:r w:rsidR="00A322FA" w:rsidRPr="00644213">
        <w:rPr>
          <w:rFonts w:ascii="Times New Roman" w:eastAsiaTheme="minorEastAsia" w:hAnsi="Times New Roman"/>
          <w:sz w:val="24"/>
          <w:szCs w:val="24"/>
          <w:lang w:eastAsia="ru-RU"/>
        </w:rPr>
        <w:t>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32427F" w:rsidRPr="00644213" w:rsidRDefault="005E7AB1"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A322FA" w:rsidRPr="00644213">
        <w:rPr>
          <w:rFonts w:ascii="Times New Roman" w:eastAsiaTheme="minorEastAsia" w:hAnsi="Times New Roman"/>
          <w:sz w:val="24"/>
          <w:szCs w:val="24"/>
          <w:lang w:eastAsia="ru-RU"/>
        </w:rPr>
        <w:t>согласие на осуществление проверок (обследований),</w:t>
      </w:r>
      <w:r w:rsidR="00CF611F" w:rsidRPr="00644213">
        <w:t xml:space="preserve"> </w:t>
      </w:r>
      <w:r w:rsidR="00CF611F" w:rsidRPr="00644213">
        <w:rPr>
          <w:rFonts w:ascii="Times New Roman" w:eastAsiaTheme="minorEastAsia" w:hAnsi="Times New Roman"/>
          <w:sz w:val="24"/>
          <w:szCs w:val="24"/>
          <w:lang w:eastAsia="ru-RU"/>
        </w:rPr>
        <w:t xml:space="preserve">в том числе выездных, </w:t>
      </w:r>
      <w:r w:rsidR="00A322FA" w:rsidRPr="00644213">
        <w:rPr>
          <w:rFonts w:ascii="Times New Roman" w:eastAsiaTheme="minorEastAsia" w:hAnsi="Times New Roman"/>
          <w:sz w:val="24"/>
          <w:szCs w:val="24"/>
          <w:lang w:eastAsia="ru-RU"/>
        </w:rPr>
        <w:t xml:space="preserve">документов и (или) сведений, представленных для получения Субсидии, и запрос информации, уточняющей </w:t>
      </w:r>
      <w:r w:rsidR="00A322FA" w:rsidRPr="00644213">
        <w:rPr>
          <w:rFonts w:ascii="Times New Roman" w:eastAsiaTheme="minorEastAsia" w:hAnsi="Times New Roman"/>
          <w:sz w:val="24"/>
          <w:szCs w:val="24"/>
          <w:lang w:eastAsia="ru-RU"/>
        </w:rPr>
        <w:lastRenderedPageBreak/>
        <w:t>представленные в заявлении сведения, в том числе у юридических и физических лиц, упомянутых в заявлении.</w:t>
      </w:r>
    </w:p>
    <w:p w:rsidR="00A322FA" w:rsidRPr="00644213"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Для представления заявки участник Конкур</w:t>
      </w:r>
      <w:r w:rsidR="00FF1747" w:rsidRPr="00644213">
        <w:rPr>
          <w:rFonts w:ascii="Times New Roman" w:eastAsiaTheme="minorEastAsia" w:hAnsi="Times New Roman"/>
          <w:sz w:val="24"/>
          <w:szCs w:val="24"/>
          <w:lang w:eastAsia="ru-RU"/>
        </w:rPr>
        <w:t>са авторизуется на портале РПГУ</w:t>
      </w:r>
      <w:r w:rsidRPr="00644213">
        <w:rPr>
          <w:rFonts w:ascii="Times New Roman" w:eastAsiaTheme="minorEastAsia" w:hAnsi="Times New Roman"/>
          <w:sz w:val="24"/>
          <w:szCs w:val="24"/>
          <w:lang w:eastAsia="ru-RU"/>
        </w:rPr>
        <w:t xml:space="preserve">,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w:t>
      </w:r>
      <w:r w:rsidR="000E6E64" w:rsidRPr="00644213">
        <w:rPr>
          <w:rFonts w:ascii="Times New Roman" w:eastAsiaTheme="minorEastAsia" w:hAnsi="Times New Roman"/>
          <w:sz w:val="24"/>
          <w:szCs w:val="24"/>
          <w:lang w:eastAsia="ru-RU"/>
        </w:rPr>
        <w:t>т</w:t>
      </w:r>
      <w:r w:rsidR="00F64EA6" w:rsidRPr="00644213">
        <w:rPr>
          <w:rFonts w:ascii="Times New Roman" w:eastAsiaTheme="minorEastAsia" w:hAnsi="Times New Roman"/>
          <w:sz w:val="24"/>
          <w:szCs w:val="24"/>
          <w:lang w:eastAsia="ru-RU"/>
        </w:rPr>
        <w:t>аблиц 2</w:t>
      </w:r>
      <w:r w:rsidR="00D33291" w:rsidRPr="00644213">
        <w:rPr>
          <w:rFonts w:ascii="Times New Roman" w:eastAsiaTheme="minorEastAsia" w:hAnsi="Times New Roman"/>
          <w:sz w:val="24"/>
          <w:szCs w:val="24"/>
          <w:lang w:eastAsia="ru-RU"/>
        </w:rPr>
        <w:t xml:space="preserve"> </w:t>
      </w:r>
      <w:r w:rsidR="00F64EA6" w:rsidRPr="00644213">
        <w:rPr>
          <w:rFonts w:ascii="Times New Roman" w:eastAsiaTheme="minorEastAsia" w:hAnsi="Times New Roman"/>
          <w:sz w:val="24"/>
          <w:szCs w:val="24"/>
          <w:lang w:eastAsia="ru-RU"/>
        </w:rPr>
        <w:t>-</w:t>
      </w:r>
      <w:r w:rsidR="00D33291" w:rsidRPr="00644213">
        <w:rPr>
          <w:rFonts w:ascii="Times New Roman" w:eastAsiaTheme="minorEastAsia" w:hAnsi="Times New Roman"/>
          <w:sz w:val="24"/>
          <w:szCs w:val="24"/>
          <w:lang w:eastAsia="ru-RU"/>
        </w:rPr>
        <w:t xml:space="preserve"> </w:t>
      </w:r>
      <w:r w:rsidR="00F64EA6" w:rsidRPr="00644213">
        <w:rPr>
          <w:rFonts w:ascii="Times New Roman" w:eastAsiaTheme="minorEastAsia" w:hAnsi="Times New Roman"/>
          <w:sz w:val="24"/>
          <w:szCs w:val="24"/>
          <w:lang w:eastAsia="ru-RU"/>
        </w:rPr>
        <w:t>4</w:t>
      </w:r>
      <w:r w:rsidRPr="00644213">
        <w:rPr>
          <w:rFonts w:ascii="Times New Roman" w:eastAsiaTheme="minorEastAsia" w:hAnsi="Times New Roman"/>
          <w:sz w:val="24"/>
          <w:szCs w:val="24"/>
          <w:lang w:eastAsia="ru-RU"/>
        </w:rPr>
        <w:t xml:space="preserve"> к настоящему Порядку подписываются ЭП.</w:t>
      </w:r>
    </w:p>
    <w:p w:rsidR="00A322FA" w:rsidRPr="00644213"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Заявка представляется в сроки, установленные объ</w:t>
      </w:r>
      <w:r w:rsidR="00FF1747" w:rsidRPr="00644213">
        <w:rPr>
          <w:rFonts w:ascii="Times New Roman" w:eastAsiaTheme="minorEastAsia" w:hAnsi="Times New Roman"/>
          <w:sz w:val="24"/>
          <w:szCs w:val="24"/>
          <w:lang w:eastAsia="ru-RU"/>
        </w:rPr>
        <w:t>явлением о проведении Конкурса.</w:t>
      </w:r>
    </w:p>
    <w:p w:rsidR="00F55334" w:rsidRPr="00644213" w:rsidRDefault="00883ECF" w:rsidP="00F5533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12. </w:t>
      </w:r>
      <w:r w:rsidR="00F55334" w:rsidRPr="00644213">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644213">
        <w:rPr>
          <w:rFonts w:ascii="Times New Roman" w:eastAsiaTheme="minorEastAsia" w:hAnsi="Times New Roman"/>
          <w:sz w:val="24"/>
          <w:szCs w:val="24"/>
          <w:lang w:eastAsia="ru-RU"/>
        </w:rPr>
        <w:t>представителем участника</w:t>
      </w:r>
      <w:r w:rsidR="00F55334" w:rsidRPr="00644213">
        <w:rPr>
          <w:rFonts w:ascii="Times New Roman" w:eastAsiaTheme="minorEastAsia" w:hAnsi="Times New Roman"/>
          <w:sz w:val="24"/>
          <w:szCs w:val="24"/>
          <w:lang w:eastAsia="ru-RU"/>
        </w:rPr>
        <w:t xml:space="preserve"> Конкурса.</w:t>
      </w:r>
    </w:p>
    <w:p w:rsidR="007556A4" w:rsidRPr="00644213" w:rsidRDefault="007556A4" w:rsidP="00F5533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rsidR="00625DAB" w:rsidRPr="00644213" w:rsidRDefault="007556A4" w:rsidP="00625DA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5932B0" w:rsidRPr="00644213" w:rsidRDefault="00625DAB" w:rsidP="00625DA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Участник Конкурса направляет на электронный адрес Администрации </w:t>
      </w:r>
      <w:r w:rsidR="00E10FE8" w:rsidRPr="00644213">
        <w:rPr>
          <w:rFonts w:ascii="Times New Roman" w:eastAsiaTheme="minorEastAsia" w:hAnsi="Times New Roman"/>
          <w:sz w:val="24"/>
          <w:szCs w:val="24"/>
          <w:lang w:eastAsia="ru-RU"/>
        </w:rPr>
        <w:t>уведомление</w:t>
      </w:r>
      <w:r w:rsidRPr="00644213">
        <w:rPr>
          <w:rFonts w:ascii="Times New Roman" w:eastAsiaTheme="minorEastAsia" w:hAnsi="Times New Roman"/>
          <w:sz w:val="24"/>
          <w:szCs w:val="24"/>
          <w:lang w:eastAsia="ru-RU"/>
        </w:rPr>
        <w:t xml:space="preserve"> об отзыве заявки в форме скан</w:t>
      </w:r>
      <w:r w:rsidR="005F3C33" w:rsidRPr="00644213">
        <w:rPr>
          <w:rFonts w:ascii="Times New Roman" w:eastAsiaTheme="minorEastAsia" w:hAnsi="Times New Roman"/>
          <w:sz w:val="24"/>
          <w:szCs w:val="24"/>
          <w:lang w:eastAsia="ru-RU"/>
        </w:rPr>
        <w:t xml:space="preserve">-образа </w:t>
      </w:r>
      <w:r w:rsidRPr="00644213">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25DAB" w:rsidRPr="00644213" w:rsidRDefault="00625DAB" w:rsidP="00625DA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Администрация, на основании подпункта 8 пункта 31 настоящего Порядка</w:t>
      </w:r>
      <w:r w:rsidR="00AD1A1B" w:rsidRPr="00644213">
        <w:rPr>
          <w:rFonts w:ascii="Times New Roman" w:eastAsiaTheme="minorEastAsia" w:hAnsi="Times New Roman"/>
          <w:sz w:val="24"/>
          <w:szCs w:val="24"/>
          <w:lang w:eastAsia="ru-RU"/>
        </w:rPr>
        <w:t>, формирует р</w:t>
      </w:r>
      <w:r w:rsidRPr="00644213">
        <w:rPr>
          <w:rFonts w:ascii="Times New Roman" w:eastAsiaTheme="minorEastAsia" w:hAnsi="Times New Roman"/>
          <w:sz w:val="24"/>
          <w:szCs w:val="24"/>
          <w:lang w:eastAsia="ru-RU"/>
        </w:rPr>
        <w:t xml:space="preserve">ешение об отказе </w:t>
      </w:r>
      <w:r w:rsidR="000F2B7F" w:rsidRPr="00644213">
        <w:rPr>
          <w:rFonts w:ascii="Times New Roman" w:eastAsiaTheme="minorEastAsia" w:hAnsi="Times New Roman"/>
          <w:sz w:val="24"/>
          <w:szCs w:val="24"/>
          <w:lang w:eastAsia="ru-RU"/>
        </w:rPr>
        <w:t xml:space="preserve">в предоставлении </w:t>
      </w:r>
      <w:r w:rsidR="00AD1A1B" w:rsidRPr="00644213">
        <w:rPr>
          <w:rFonts w:ascii="Times New Roman" w:eastAsiaTheme="minorEastAsia" w:hAnsi="Times New Roman"/>
          <w:sz w:val="24"/>
          <w:szCs w:val="24"/>
          <w:lang w:eastAsia="ru-RU"/>
        </w:rPr>
        <w:t>Субсидии</w:t>
      </w:r>
      <w:r w:rsidR="000F2B7F"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по форме</w:t>
      </w:r>
      <w:r w:rsidR="007D3BF4">
        <w:rPr>
          <w:rFonts w:ascii="Times New Roman" w:eastAsiaTheme="minorEastAsia" w:hAnsi="Times New Roman"/>
          <w:sz w:val="24"/>
          <w:szCs w:val="24"/>
          <w:lang w:eastAsia="ru-RU"/>
        </w:rPr>
        <w:t xml:space="preserve"> согласно Приложению</w:t>
      </w:r>
      <w:r w:rsidRPr="00644213">
        <w:rPr>
          <w:rFonts w:ascii="Times New Roman" w:eastAsiaTheme="minorEastAsia" w:hAnsi="Times New Roman"/>
          <w:sz w:val="24"/>
          <w:szCs w:val="24"/>
          <w:lang w:eastAsia="ru-RU"/>
        </w:rPr>
        <w:t xml:space="preserve"> 10</w:t>
      </w:r>
      <w:r w:rsidR="00AD1A1B" w:rsidRPr="00644213">
        <w:rPr>
          <w:rFonts w:ascii="Times New Roman" w:eastAsiaTheme="minorEastAsia" w:hAnsi="Times New Roman"/>
          <w:sz w:val="24"/>
          <w:szCs w:val="24"/>
          <w:lang w:eastAsia="ru-RU"/>
        </w:rPr>
        <w:t xml:space="preserve"> к настоящему Порядку</w:t>
      </w:r>
      <w:r w:rsidRPr="00644213">
        <w:rPr>
          <w:rFonts w:ascii="Times New Roman" w:eastAsiaTheme="minorEastAsia" w:hAnsi="Times New Roman"/>
          <w:sz w:val="24"/>
          <w:szCs w:val="24"/>
          <w:lang w:eastAsia="ru-RU"/>
        </w:rPr>
        <w:t>, в виде электронного документа, подписанного ЭП уполномоченного должностного лица Администрац</w:t>
      </w:r>
      <w:r w:rsidR="00546FBF" w:rsidRPr="00644213">
        <w:rPr>
          <w:rFonts w:ascii="Times New Roman" w:eastAsiaTheme="minorEastAsia" w:hAnsi="Times New Roman"/>
          <w:sz w:val="24"/>
          <w:szCs w:val="24"/>
          <w:lang w:eastAsia="ru-RU"/>
        </w:rPr>
        <w:t>ии</w:t>
      </w:r>
      <w:r w:rsidRPr="00644213">
        <w:rPr>
          <w:rFonts w:ascii="Times New Roman" w:eastAsiaTheme="minorEastAsia" w:hAnsi="Times New Roman"/>
          <w:sz w:val="24"/>
          <w:szCs w:val="24"/>
          <w:lang w:eastAsia="ru-RU"/>
        </w:rPr>
        <w:t>, который направляется в личный кабинет участника Конкурса</w:t>
      </w:r>
      <w:r w:rsidR="00846A93" w:rsidRPr="00644213">
        <w:t xml:space="preserve"> </w:t>
      </w:r>
      <w:r w:rsidR="00846A93" w:rsidRPr="00644213">
        <w:rPr>
          <w:rFonts w:ascii="Times New Roman" w:eastAsiaTheme="minorEastAsia" w:hAnsi="Times New Roman"/>
          <w:sz w:val="24"/>
          <w:szCs w:val="24"/>
          <w:lang w:eastAsia="ru-RU"/>
        </w:rPr>
        <w:t>не позднее пяти рабочих дней, следующих за днем регистрации уведомления об отказе</w:t>
      </w:r>
      <w:r w:rsidR="00846A93" w:rsidRPr="00644213">
        <w:t xml:space="preserve"> </w:t>
      </w:r>
      <w:r w:rsidR="00846A93" w:rsidRPr="00644213">
        <w:rPr>
          <w:rFonts w:ascii="Times New Roman" w:eastAsiaTheme="minorEastAsia" w:hAnsi="Times New Roman"/>
          <w:sz w:val="24"/>
          <w:szCs w:val="24"/>
          <w:lang w:eastAsia="ru-RU"/>
        </w:rPr>
        <w:t xml:space="preserve">в предоставлении </w:t>
      </w:r>
      <w:r w:rsidR="00C03BF2" w:rsidRPr="00644213">
        <w:rPr>
          <w:rFonts w:ascii="Times New Roman" w:eastAsiaTheme="minorEastAsia" w:hAnsi="Times New Roman"/>
          <w:sz w:val="24"/>
          <w:szCs w:val="24"/>
          <w:lang w:eastAsia="ru-RU"/>
        </w:rPr>
        <w:t>Субсидии</w:t>
      </w:r>
      <w:r w:rsidRPr="00644213">
        <w:rPr>
          <w:rFonts w:ascii="Times New Roman" w:eastAsiaTheme="minorEastAsia" w:hAnsi="Times New Roman"/>
          <w:sz w:val="24"/>
          <w:szCs w:val="24"/>
          <w:lang w:eastAsia="ru-RU"/>
        </w:rPr>
        <w:t>.</w:t>
      </w:r>
    </w:p>
    <w:p w:rsidR="00FC2474" w:rsidRPr="00644213" w:rsidRDefault="00D33291" w:rsidP="00537D78">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bookmarkStart w:id="10" w:name="Par7846"/>
      <w:bookmarkEnd w:id="10"/>
      <w:r w:rsidRPr="00644213">
        <w:rPr>
          <w:rFonts w:ascii="Times New Roman" w:eastAsiaTheme="minorEastAsia" w:hAnsi="Times New Roman"/>
          <w:sz w:val="24"/>
          <w:szCs w:val="24"/>
          <w:lang w:eastAsia="ru-RU"/>
        </w:rPr>
        <w:t xml:space="preserve">13. </w:t>
      </w:r>
      <w:r w:rsidR="007556A4" w:rsidRPr="00644213">
        <w:rPr>
          <w:rFonts w:ascii="Times New Roman" w:eastAsiaTheme="minorEastAsia" w:hAnsi="Times New Roman"/>
          <w:sz w:val="24"/>
          <w:szCs w:val="24"/>
          <w:lang w:eastAsia="ru-RU"/>
        </w:rPr>
        <w:t>В рамках одного Конкурса участником Конкурса может быть подана только 1 заявка</w:t>
      </w:r>
      <w:bookmarkStart w:id="11" w:name="Par7847"/>
      <w:bookmarkEnd w:id="11"/>
      <w:r w:rsidR="00FC2474" w:rsidRPr="00644213">
        <w:rPr>
          <w:rFonts w:ascii="Times New Roman" w:eastAsiaTheme="minorEastAsia" w:hAnsi="Times New Roman"/>
          <w:sz w:val="24"/>
          <w:szCs w:val="24"/>
          <w:lang w:eastAsia="ru-RU"/>
        </w:rPr>
        <w:t>.</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14. Администрация обеспечивает прием и регистрацию заявок. При приеме заявки Администрация осуществляет проверку заявки на предмет:</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1) </w:t>
      </w:r>
      <w:r w:rsidR="00CD6997" w:rsidRPr="00644213">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2) </w:t>
      </w:r>
      <w:r w:rsidR="00CD6997" w:rsidRPr="00644213">
        <w:rPr>
          <w:rFonts w:ascii="Times New Roman" w:eastAsiaTheme="minorHAnsi" w:hAnsi="Times New Roman"/>
          <w:sz w:val="24"/>
          <w:szCs w:val="24"/>
        </w:rPr>
        <w:t xml:space="preserve">комплектности документов заявки согласно </w:t>
      </w:r>
      <w:r w:rsidR="00E526C1" w:rsidRPr="00644213">
        <w:rPr>
          <w:rFonts w:ascii="Times New Roman" w:eastAsiaTheme="minorHAnsi" w:hAnsi="Times New Roman"/>
          <w:sz w:val="24"/>
          <w:szCs w:val="24"/>
        </w:rPr>
        <w:t>таблиц</w:t>
      </w:r>
      <w:r w:rsidR="003E5A22" w:rsidRPr="00644213">
        <w:rPr>
          <w:rFonts w:ascii="Times New Roman" w:eastAsiaTheme="minorHAnsi" w:hAnsi="Times New Roman"/>
          <w:sz w:val="24"/>
          <w:szCs w:val="24"/>
        </w:rPr>
        <w:t>е</w:t>
      </w:r>
      <w:r w:rsidR="00E526C1" w:rsidRPr="00644213">
        <w:rPr>
          <w:rFonts w:ascii="Times New Roman" w:eastAsiaTheme="minorHAnsi" w:hAnsi="Times New Roman"/>
          <w:sz w:val="24"/>
          <w:szCs w:val="24"/>
        </w:rPr>
        <w:t xml:space="preserve"> </w:t>
      </w:r>
      <w:r w:rsidR="003E5A22" w:rsidRPr="00644213">
        <w:rPr>
          <w:rFonts w:ascii="Times New Roman" w:eastAsiaTheme="minorHAnsi" w:hAnsi="Times New Roman"/>
          <w:sz w:val="24"/>
          <w:szCs w:val="24"/>
        </w:rPr>
        <w:t xml:space="preserve">2 </w:t>
      </w:r>
      <w:r w:rsidR="00CD6997" w:rsidRPr="00644213">
        <w:rPr>
          <w:rFonts w:ascii="Times New Roman" w:eastAsiaTheme="minorHAnsi" w:hAnsi="Times New Roman"/>
          <w:sz w:val="24"/>
          <w:szCs w:val="24"/>
        </w:rPr>
        <w:t>к настоящему Порядку;</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3) </w:t>
      </w:r>
      <w:r w:rsidR="00CD6997" w:rsidRPr="00644213">
        <w:rPr>
          <w:rFonts w:ascii="Times New Roman" w:eastAsiaTheme="minorHAnsi" w:hAnsi="Times New Roman"/>
          <w:sz w:val="24"/>
          <w:szCs w:val="24"/>
        </w:rPr>
        <w:t>корректности заполнения обязательных полей в форме заявления на портале РПГУ;</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4) </w:t>
      </w:r>
      <w:r w:rsidR="00CD6997" w:rsidRPr="00644213">
        <w:rPr>
          <w:rFonts w:ascii="Times New Roman" w:eastAsiaTheme="minorHAnsi" w:hAnsi="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5) </w:t>
      </w:r>
      <w:r w:rsidR="00CD6997" w:rsidRPr="00644213">
        <w:rPr>
          <w:rFonts w:ascii="Times New Roman" w:eastAsiaTheme="minorHAnsi" w:hAnsi="Times New Roman"/>
          <w:sz w:val="24"/>
          <w:szCs w:val="24"/>
        </w:rPr>
        <w:t>соответствия участника Конкурса категориям лиц, установленным пунктом 4, и требованиям, установленным в подпунктах</w:t>
      </w:r>
      <w:r w:rsidR="00302784" w:rsidRPr="00644213">
        <w:rPr>
          <w:rFonts w:ascii="Times New Roman" w:eastAsiaTheme="minorHAnsi" w:hAnsi="Times New Roman"/>
          <w:sz w:val="24"/>
          <w:szCs w:val="24"/>
        </w:rPr>
        <w:t xml:space="preserve"> 9-14</w:t>
      </w:r>
      <w:r w:rsidR="00E526C1" w:rsidRPr="00644213">
        <w:rPr>
          <w:rFonts w:ascii="Times New Roman" w:eastAsiaTheme="minorHAnsi" w:hAnsi="Times New Roman"/>
          <w:sz w:val="24"/>
          <w:szCs w:val="24"/>
        </w:rPr>
        <w:t xml:space="preserve"> </w:t>
      </w:r>
      <w:r w:rsidR="00CD6997" w:rsidRPr="00644213">
        <w:rPr>
          <w:rFonts w:ascii="Times New Roman" w:eastAsiaTheme="minorHAnsi" w:hAnsi="Times New Roman"/>
          <w:sz w:val="24"/>
          <w:szCs w:val="24"/>
        </w:rPr>
        <w:t>пункта 10 настоящего Порядка.</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Основаниями для отказа в приеме и регистрации заявки являются:</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1) подача заявки на предоставление Субсидии, не предусмотренной настоящим Порядком;</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2) подача заявки на предоставление Субсидии в сроки, не предусмотренные объявлением о проведении Конкурса;</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3) несоответствие участника Конкурса категориям лиц, установленным пунктом 4, и требованиям, установленным в подпунктах</w:t>
      </w:r>
      <w:r w:rsidR="00302784" w:rsidRPr="00644213">
        <w:rPr>
          <w:rFonts w:ascii="Times New Roman" w:eastAsiaTheme="minorHAnsi" w:hAnsi="Times New Roman"/>
          <w:sz w:val="24"/>
          <w:szCs w:val="24"/>
        </w:rPr>
        <w:t xml:space="preserve"> 9</w:t>
      </w:r>
      <w:r w:rsidR="00F124F7" w:rsidRPr="00644213">
        <w:rPr>
          <w:rFonts w:ascii="Times New Roman" w:eastAsiaTheme="minorHAnsi" w:hAnsi="Times New Roman"/>
          <w:sz w:val="24"/>
          <w:szCs w:val="24"/>
        </w:rPr>
        <w:t xml:space="preserve"> </w:t>
      </w:r>
      <w:r w:rsidR="00302784" w:rsidRPr="00644213">
        <w:rPr>
          <w:rFonts w:ascii="Times New Roman" w:eastAsiaTheme="minorHAnsi" w:hAnsi="Times New Roman"/>
          <w:sz w:val="24"/>
          <w:szCs w:val="24"/>
        </w:rPr>
        <w:t>-</w:t>
      </w:r>
      <w:r w:rsidR="00F124F7" w:rsidRPr="00644213">
        <w:rPr>
          <w:rFonts w:ascii="Times New Roman" w:eastAsiaTheme="minorHAnsi" w:hAnsi="Times New Roman"/>
          <w:sz w:val="24"/>
          <w:szCs w:val="24"/>
        </w:rPr>
        <w:t xml:space="preserve"> </w:t>
      </w:r>
      <w:r w:rsidR="00302784" w:rsidRPr="00644213">
        <w:rPr>
          <w:rFonts w:ascii="Times New Roman" w:eastAsiaTheme="minorHAnsi" w:hAnsi="Times New Roman"/>
          <w:sz w:val="24"/>
          <w:szCs w:val="24"/>
        </w:rPr>
        <w:t>14</w:t>
      </w:r>
      <w:r w:rsidRPr="00644213">
        <w:rPr>
          <w:rFonts w:ascii="Times New Roman" w:eastAsiaTheme="minorHAnsi" w:hAnsi="Times New Roman"/>
          <w:sz w:val="24"/>
          <w:szCs w:val="24"/>
        </w:rPr>
        <w:t xml:space="preserve"> пункта 10 настоящего Порядка;</w:t>
      </w:r>
    </w:p>
    <w:p w:rsidR="0092340D" w:rsidRPr="00644213" w:rsidRDefault="0092340D"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4) некомплектности документов</w:t>
      </w:r>
      <w:r w:rsidR="00F8653B" w:rsidRPr="00644213">
        <w:rPr>
          <w:rFonts w:ascii="Times New Roman" w:eastAsiaTheme="minorHAnsi" w:hAnsi="Times New Roman"/>
          <w:sz w:val="24"/>
          <w:szCs w:val="24"/>
        </w:rPr>
        <w:t xml:space="preserve"> заявки согласно </w:t>
      </w:r>
      <w:r w:rsidR="003E5A22" w:rsidRPr="00644213">
        <w:rPr>
          <w:rFonts w:ascii="Times New Roman" w:eastAsiaTheme="minorHAnsi" w:hAnsi="Times New Roman"/>
          <w:sz w:val="24"/>
          <w:szCs w:val="24"/>
        </w:rPr>
        <w:t>таблице 2</w:t>
      </w:r>
      <w:r w:rsidRPr="00644213">
        <w:rPr>
          <w:rFonts w:ascii="Times New Roman" w:eastAsiaTheme="minorHAnsi" w:hAnsi="Times New Roman"/>
          <w:sz w:val="24"/>
          <w:szCs w:val="24"/>
        </w:rPr>
        <w:t xml:space="preserve"> к настоящему Порядку;</w:t>
      </w:r>
    </w:p>
    <w:p w:rsidR="00CD6997" w:rsidRPr="00644213" w:rsidRDefault="0092340D"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5</w:t>
      </w:r>
      <w:r w:rsidR="00CD6997" w:rsidRPr="00644213">
        <w:rPr>
          <w:rFonts w:ascii="Times New Roman" w:eastAsiaTheme="minorHAnsi" w:hAnsi="Times New Roman"/>
          <w:sz w:val="24"/>
          <w:szCs w:val="24"/>
        </w:rPr>
        <w:t>) наличие принятой и зарегистрированной заявки участника Конкур</w:t>
      </w:r>
      <w:r w:rsidR="00F7357E" w:rsidRPr="00644213">
        <w:rPr>
          <w:rFonts w:ascii="Times New Roman" w:eastAsiaTheme="minorHAnsi" w:hAnsi="Times New Roman"/>
          <w:sz w:val="24"/>
          <w:szCs w:val="24"/>
        </w:rPr>
        <w:t>са, которая не была им отозвана.</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Отказ в приеме и регистрации заявки не препятствует повто</w:t>
      </w:r>
      <w:r w:rsidR="00302784" w:rsidRPr="00644213">
        <w:rPr>
          <w:rFonts w:ascii="Times New Roman" w:eastAsiaTheme="minorHAnsi" w:hAnsi="Times New Roman"/>
          <w:sz w:val="24"/>
          <w:szCs w:val="24"/>
        </w:rPr>
        <w:t>рному обращению участника Конкурса</w:t>
      </w:r>
      <w:r w:rsidRPr="00644213">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644213">
        <w:rPr>
          <w:rFonts w:ascii="Times New Roman" w:eastAsiaTheme="minorHAnsi" w:hAnsi="Times New Roman"/>
          <w:sz w:val="24"/>
          <w:szCs w:val="24"/>
        </w:rPr>
        <w:t>явлением о проведении Конкурса</w:t>
      </w:r>
      <w:r w:rsidR="00F7357E" w:rsidRPr="00644213">
        <w:rPr>
          <w:rFonts w:ascii="Times New Roman" w:eastAsiaTheme="minorHAnsi" w:hAnsi="Times New Roman"/>
          <w:sz w:val="24"/>
          <w:szCs w:val="24"/>
        </w:rPr>
        <w:t>.</w:t>
      </w:r>
    </w:p>
    <w:p w:rsidR="004139F5" w:rsidRPr="00644213" w:rsidRDefault="004139F5"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14.1. При наличии оснований для отказа в приеме и регистрации заявки, установленных пунктом 14 настоящего Порядка, Администрация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w:t>
      </w:r>
      <w:r w:rsidR="002C2026">
        <w:rPr>
          <w:rFonts w:ascii="Times New Roman" w:eastAsiaTheme="minorHAnsi" w:hAnsi="Times New Roman"/>
          <w:sz w:val="24"/>
          <w:szCs w:val="24"/>
        </w:rPr>
        <w:t xml:space="preserve"> согласно Приложению</w:t>
      </w:r>
      <w:r w:rsidR="006751D6" w:rsidRPr="00644213">
        <w:rPr>
          <w:rFonts w:ascii="Times New Roman" w:eastAsiaTheme="minorHAnsi" w:hAnsi="Times New Roman"/>
          <w:sz w:val="24"/>
          <w:szCs w:val="24"/>
        </w:rPr>
        <w:t xml:space="preserve"> 9 </w:t>
      </w:r>
      <w:r w:rsidRPr="00644213">
        <w:rPr>
          <w:rFonts w:ascii="Times New Roman" w:eastAsiaTheme="minorHAnsi" w:hAnsi="Times New Roman"/>
          <w:sz w:val="24"/>
          <w:szCs w:val="24"/>
        </w:rPr>
        <w:t>в личный кабинет на портал РПГУ.</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lastRenderedPageBreak/>
        <w:t>14</w:t>
      </w:r>
      <w:r w:rsidR="00614A0E" w:rsidRPr="00644213">
        <w:rPr>
          <w:rFonts w:ascii="Times New Roman" w:eastAsiaTheme="minorHAnsi" w:hAnsi="Times New Roman"/>
          <w:sz w:val="24"/>
          <w:szCs w:val="24"/>
        </w:rPr>
        <w:t>.</w:t>
      </w:r>
      <w:r w:rsidR="004139F5" w:rsidRPr="00644213">
        <w:rPr>
          <w:rFonts w:ascii="Times New Roman" w:eastAsiaTheme="minorHAnsi" w:hAnsi="Times New Roman"/>
          <w:sz w:val="24"/>
          <w:szCs w:val="24"/>
        </w:rPr>
        <w:t>2</w:t>
      </w:r>
      <w:r w:rsidRPr="00644213">
        <w:rPr>
          <w:rFonts w:ascii="Times New Roman" w:eastAsiaTheme="minorHAnsi" w:hAnsi="Times New Roman"/>
          <w:sz w:val="24"/>
          <w:szCs w:val="24"/>
        </w:rPr>
        <w:t xml:space="preserve">. При отсутствии оснований для отказа в приеме и регистрации заявки </w:t>
      </w:r>
      <w:r w:rsidR="00614A0E" w:rsidRPr="00644213">
        <w:rPr>
          <w:rFonts w:ascii="Times New Roman" w:eastAsiaTheme="minorHAnsi" w:hAnsi="Times New Roman"/>
          <w:sz w:val="24"/>
          <w:szCs w:val="24"/>
        </w:rPr>
        <w:t xml:space="preserve">Администрация </w:t>
      </w:r>
      <w:r w:rsidRPr="00644213">
        <w:rPr>
          <w:rFonts w:ascii="Times New Roman" w:eastAsiaTheme="minorHAnsi" w:hAnsi="Times New Roman"/>
          <w:sz w:val="24"/>
          <w:szCs w:val="24"/>
        </w:rPr>
        <w:t>не позднее 1 рабочего дня со дня подачи Заявки:</w:t>
      </w:r>
    </w:p>
    <w:p w:rsidR="00CD6997" w:rsidRPr="00644213" w:rsidRDefault="00302784"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1) регистрирует з</w:t>
      </w:r>
      <w:r w:rsidR="00CD6997" w:rsidRPr="00644213">
        <w:rPr>
          <w:rFonts w:ascii="Times New Roman" w:eastAsiaTheme="minorHAnsi" w:hAnsi="Times New Roman"/>
          <w:sz w:val="24"/>
          <w:szCs w:val="24"/>
        </w:rPr>
        <w:t>аявку;</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2) запрашивает у ФНС России в порядке межведомственного электронного информационного взаимодействия (далее –</w:t>
      </w:r>
      <w:r w:rsidR="004D6C47" w:rsidRPr="00644213">
        <w:rPr>
          <w:rFonts w:ascii="Times New Roman" w:eastAsiaTheme="minorHAnsi" w:hAnsi="Times New Roman"/>
          <w:sz w:val="24"/>
          <w:szCs w:val="24"/>
        </w:rPr>
        <w:t xml:space="preserve"> </w:t>
      </w:r>
      <w:r w:rsidR="00161528" w:rsidRPr="00644213">
        <w:rPr>
          <w:rFonts w:ascii="Times New Roman" w:eastAsiaTheme="minorHAnsi" w:hAnsi="Times New Roman"/>
          <w:sz w:val="24"/>
          <w:szCs w:val="24"/>
        </w:rPr>
        <w:t>м</w:t>
      </w:r>
      <w:r w:rsidRPr="00644213">
        <w:rPr>
          <w:rFonts w:ascii="Times New Roman" w:eastAsiaTheme="minorHAnsi" w:hAnsi="Times New Roman"/>
          <w:sz w:val="24"/>
          <w:szCs w:val="24"/>
        </w:rPr>
        <w:t>ежведомственный запрос):</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сведения из ЕГРЮЛ (ЕГРИП);</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644213">
        <w:rPr>
          <w:rFonts w:ascii="Times New Roman" w:eastAsiaTheme="minorHAnsi" w:hAnsi="Times New Roman"/>
          <w:sz w:val="24"/>
          <w:szCs w:val="24"/>
        </w:rPr>
        <w:t>ти по пеням, штрафов, процентов</w:t>
      </w:r>
      <w:r w:rsidRPr="00644213">
        <w:rPr>
          <w:rFonts w:ascii="Times New Roman" w:eastAsiaTheme="minorHAnsi" w:hAnsi="Times New Roman"/>
          <w:sz w:val="24"/>
          <w:szCs w:val="24"/>
        </w:rPr>
        <w:t>;</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сведения о среднесписочной численности работников.</w:t>
      </w:r>
    </w:p>
    <w:p w:rsidR="009B6C06" w:rsidRPr="00644213" w:rsidRDefault="009B6C06" w:rsidP="00F8368D">
      <w:pPr>
        <w:shd w:val="clear" w:color="auto" w:fill="FFFFFF" w:themeFill="background1"/>
        <w:spacing w:after="0" w:line="240" w:lineRule="auto"/>
        <w:ind w:firstLine="709"/>
        <w:jc w:val="center"/>
        <w:rPr>
          <w:rFonts w:ascii="Times New Roman" w:eastAsiaTheme="minorHAnsi" w:hAnsi="Times New Roman"/>
          <w:sz w:val="24"/>
          <w:szCs w:val="24"/>
        </w:rPr>
      </w:pPr>
    </w:p>
    <w:p w:rsidR="00F8368D" w:rsidRPr="00644213" w:rsidRDefault="00FD3A4B" w:rsidP="00F8368D">
      <w:pPr>
        <w:shd w:val="clear" w:color="auto" w:fill="FFFFFF" w:themeFill="background1"/>
        <w:spacing w:after="0" w:line="240" w:lineRule="auto"/>
        <w:ind w:firstLine="709"/>
        <w:jc w:val="center"/>
        <w:rPr>
          <w:rFonts w:ascii="Times New Roman" w:hAnsi="Times New Roman"/>
          <w:b/>
          <w:sz w:val="24"/>
          <w:szCs w:val="24"/>
        </w:rPr>
      </w:pPr>
      <w:r w:rsidRPr="00644213">
        <w:rPr>
          <w:rFonts w:ascii="Times New Roman" w:hAnsi="Times New Roman"/>
          <w:b/>
          <w:sz w:val="24"/>
          <w:szCs w:val="24"/>
        </w:rPr>
        <w:t>III. УСЛОВИЯ</w:t>
      </w:r>
      <w:r w:rsidR="00F8368D" w:rsidRPr="00644213">
        <w:rPr>
          <w:rFonts w:ascii="Times New Roman" w:hAnsi="Times New Roman"/>
          <w:b/>
          <w:sz w:val="24"/>
          <w:szCs w:val="24"/>
        </w:rPr>
        <w:t xml:space="preserve"> </w:t>
      </w:r>
      <w:r w:rsidRPr="00644213">
        <w:rPr>
          <w:rFonts w:ascii="Times New Roman" w:hAnsi="Times New Roman"/>
          <w:b/>
          <w:sz w:val="24"/>
          <w:szCs w:val="24"/>
        </w:rPr>
        <w:t>И</w:t>
      </w:r>
      <w:r w:rsidR="00F8368D" w:rsidRPr="00644213">
        <w:rPr>
          <w:rFonts w:ascii="Times New Roman" w:hAnsi="Times New Roman"/>
          <w:b/>
          <w:sz w:val="24"/>
          <w:szCs w:val="24"/>
        </w:rPr>
        <w:t xml:space="preserve"> </w:t>
      </w:r>
      <w:r w:rsidRPr="00644213">
        <w:rPr>
          <w:rFonts w:ascii="Times New Roman" w:hAnsi="Times New Roman"/>
          <w:b/>
          <w:sz w:val="24"/>
          <w:szCs w:val="24"/>
        </w:rPr>
        <w:t>ПОРЯДОК</w:t>
      </w:r>
      <w:r w:rsidR="00F8368D" w:rsidRPr="00644213">
        <w:rPr>
          <w:rFonts w:ascii="Times New Roman" w:hAnsi="Times New Roman"/>
          <w:b/>
          <w:sz w:val="24"/>
          <w:szCs w:val="24"/>
        </w:rPr>
        <w:t xml:space="preserve"> </w:t>
      </w:r>
      <w:r w:rsidRPr="00644213">
        <w:rPr>
          <w:rFonts w:ascii="Times New Roman" w:hAnsi="Times New Roman"/>
          <w:b/>
          <w:sz w:val="24"/>
          <w:szCs w:val="24"/>
        </w:rPr>
        <w:t>ПРЕДОСТАВЛЕНИЯ СУБСИДИИ</w:t>
      </w:r>
    </w:p>
    <w:p w:rsidR="00F8368D" w:rsidRPr="00644213" w:rsidRDefault="00F8368D" w:rsidP="00F8368D">
      <w:pPr>
        <w:spacing w:after="0" w:line="240" w:lineRule="auto"/>
        <w:ind w:firstLine="567"/>
        <w:contextualSpacing/>
        <w:jc w:val="center"/>
        <w:rPr>
          <w:rFonts w:ascii="Times New Roman" w:eastAsiaTheme="minorHAnsi" w:hAnsi="Times New Roman"/>
          <w:color w:val="0070C0"/>
          <w:sz w:val="24"/>
          <w:szCs w:val="24"/>
        </w:rPr>
      </w:pPr>
    </w:p>
    <w:p w:rsidR="00A23A63"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15. После регистрации заявки </w:t>
      </w:r>
      <w:r w:rsidR="00050112" w:rsidRPr="00644213">
        <w:rPr>
          <w:rFonts w:ascii="Times New Roman" w:eastAsiaTheme="minorHAnsi" w:hAnsi="Times New Roman"/>
          <w:sz w:val="24"/>
          <w:szCs w:val="24"/>
        </w:rPr>
        <w:t xml:space="preserve">Администрация </w:t>
      </w:r>
      <w:r w:rsidRPr="00644213">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644213">
        <w:rPr>
          <w:rFonts w:ascii="Times New Roman" w:eastAsiaTheme="minorHAnsi" w:hAnsi="Times New Roman"/>
          <w:sz w:val="24"/>
          <w:szCs w:val="24"/>
        </w:rPr>
        <w:t>под</w:t>
      </w:r>
      <w:r w:rsidRPr="00644213">
        <w:rPr>
          <w:rFonts w:ascii="Times New Roman" w:eastAsiaTheme="minorHAnsi" w:hAnsi="Times New Roman"/>
          <w:sz w:val="24"/>
          <w:szCs w:val="24"/>
        </w:rPr>
        <w:t>пунктам</w:t>
      </w:r>
      <w:r w:rsidR="00A23A63" w:rsidRPr="00644213">
        <w:rPr>
          <w:rFonts w:ascii="Times New Roman" w:eastAsiaTheme="minorHAnsi" w:hAnsi="Times New Roman"/>
          <w:sz w:val="24"/>
          <w:szCs w:val="24"/>
        </w:rPr>
        <w:t>и</w:t>
      </w:r>
      <w:r w:rsidRPr="00644213">
        <w:rPr>
          <w:rFonts w:ascii="Times New Roman" w:eastAsiaTheme="minorHAnsi" w:hAnsi="Times New Roman"/>
          <w:sz w:val="24"/>
          <w:szCs w:val="24"/>
        </w:rPr>
        <w:t xml:space="preserve"> 1</w:t>
      </w:r>
      <w:r w:rsidR="00196694" w:rsidRPr="00644213">
        <w:rPr>
          <w:rFonts w:ascii="Times New Roman" w:eastAsiaTheme="minorHAnsi" w:hAnsi="Times New Roman"/>
          <w:sz w:val="24"/>
          <w:szCs w:val="24"/>
        </w:rPr>
        <w:t xml:space="preserve"> </w:t>
      </w:r>
      <w:r w:rsidRPr="00644213">
        <w:rPr>
          <w:rFonts w:ascii="Times New Roman" w:eastAsiaTheme="minorHAnsi" w:hAnsi="Times New Roman"/>
          <w:sz w:val="24"/>
          <w:szCs w:val="24"/>
        </w:rPr>
        <w:t>-</w:t>
      </w:r>
      <w:r w:rsidR="00196694" w:rsidRPr="00644213">
        <w:rPr>
          <w:rFonts w:ascii="Times New Roman" w:eastAsiaTheme="minorHAnsi" w:hAnsi="Times New Roman"/>
          <w:sz w:val="24"/>
          <w:szCs w:val="24"/>
        </w:rPr>
        <w:t xml:space="preserve"> </w:t>
      </w:r>
      <w:r w:rsidRPr="00644213">
        <w:rPr>
          <w:rFonts w:ascii="Times New Roman" w:eastAsiaTheme="minorHAnsi" w:hAnsi="Times New Roman"/>
          <w:sz w:val="24"/>
          <w:szCs w:val="24"/>
        </w:rPr>
        <w:t>8</w:t>
      </w:r>
      <w:r w:rsidR="00116D23" w:rsidRPr="00644213">
        <w:rPr>
          <w:rFonts w:ascii="Times New Roman" w:eastAsiaTheme="minorHAnsi" w:hAnsi="Times New Roman"/>
          <w:sz w:val="24"/>
          <w:szCs w:val="24"/>
        </w:rPr>
        <w:t xml:space="preserve"> </w:t>
      </w:r>
      <w:r w:rsidRPr="00644213">
        <w:rPr>
          <w:rFonts w:ascii="Times New Roman" w:eastAsiaTheme="minorHAnsi" w:hAnsi="Times New Roman"/>
          <w:sz w:val="24"/>
          <w:szCs w:val="24"/>
        </w:rPr>
        <w:t>пункта 10 настоящего Порядка</w:t>
      </w:r>
      <w:r w:rsidR="00116D23" w:rsidRPr="00644213">
        <w:rPr>
          <w:rFonts w:ascii="Times New Roman" w:eastAsiaTheme="minorHAnsi" w:hAnsi="Times New Roman"/>
          <w:sz w:val="24"/>
          <w:szCs w:val="24"/>
        </w:rPr>
        <w:t>,</w:t>
      </w:r>
      <w:r w:rsidRPr="00644213">
        <w:rPr>
          <w:rFonts w:ascii="Times New Roman" w:eastAsiaTheme="minorHAnsi" w:hAnsi="Times New Roman"/>
          <w:sz w:val="24"/>
          <w:szCs w:val="24"/>
        </w:rPr>
        <w:t xml:space="preserve"> </w:t>
      </w:r>
      <w:r w:rsidR="00116D23" w:rsidRPr="00644213">
        <w:rPr>
          <w:rFonts w:ascii="Times New Roman" w:eastAsiaTheme="minorHAnsi" w:hAnsi="Times New Roman"/>
          <w:sz w:val="24"/>
          <w:szCs w:val="24"/>
        </w:rPr>
        <w:t xml:space="preserve">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и соответствие установленным требованиям документов по затратам согласно таблиц </w:t>
      </w:r>
      <w:r w:rsidR="009D7AD0" w:rsidRPr="00644213">
        <w:rPr>
          <w:rFonts w:ascii="Times New Roman" w:eastAsiaTheme="minorHAnsi" w:hAnsi="Times New Roman"/>
          <w:sz w:val="24"/>
          <w:szCs w:val="24"/>
        </w:rPr>
        <w:t>3</w:t>
      </w:r>
      <w:r w:rsidR="00196694" w:rsidRPr="00644213">
        <w:rPr>
          <w:rFonts w:ascii="Times New Roman" w:eastAsiaTheme="minorHAnsi" w:hAnsi="Times New Roman"/>
          <w:sz w:val="24"/>
          <w:szCs w:val="24"/>
        </w:rPr>
        <w:t xml:space="preserve"> </w:t>
      </w:r>
      <w:r w:rsidR="00116D23" w:rsidRPr="00644213">
        <w:rPr>
          <w:rFonts w:ascii="Times New Roman" w:eastAsiaTheme="minorHAnsi" w:hAnsi="Times New Roman"/>
          <w:sz w:val="24"/>
          <w:szCs w:val="24"/>
        </w:rPr>
        <w:t>-</w:t>
      </w:r>
      <w:r w:rsidR="00196694" w:rsidRPr="00644213">
        <w:rPr>
          <w:rFonts w:ascii="Times New Roman" w:eastAsiaTheme="minorHAnsi" w:hAnsi="Times New Roman"/>
          <w:sz w:val="24"/>
          <w:szCs w:val="24"/>
        </w:rPr>
        <w:t xml:space="preserve"> </w:t>
      </w:r>
      <w:r w:rsidR="00116D23" w:rsidRPr="00644213">
        <w:rPr>
          <w:rFonts w:ascii="Times New Roman" w:eastAsiaTheme="minorHAnsi" w:hAnsi="Times New Roman"/>
          <w:sz w:val="24"/>
          <w:szCs w:val="24"/>
        </w:rPr>
        <w:t xml:space="preserve">4 к настоящему Порядку </w:t>
      </w:r>
      <w:r w:rsidR="00A23A63" w:rsidRPr="00644213">
        <w:rPr>
          <w:rFonts w:ascii="Times New Roman" w:eastAsiaTheme="minorHAnsi" w:hAnsi="Times New Roman"/>
          <w:sz w:val="24"/>
          <w:szCs w:val="24"/>
        </w:rPr>
        <w:t>(далее - документы по затратам)</w:t>
      </w:r>
      <w:r w:rsidR="00116D23" w:rsidRPr="00644213">
        <w:rPr>
          <w:rFonts w:ascii="Times New Roman" w:eastAsiaTheme="minorHAnsi" w:hAnsi="Times New Roman"/>
          <w:sz w:val="24"/>
          <w:szCs w:val="24"/>
        </w:rPr>
        <w:t>.</w:t>
      </w:r>
    </w:p>
    <w:p w:rsidR="008D100B" w:rsidRPr="00644213" w:rsidRDefault="00B74364"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Заявки рассматриваются в срок </w:t>
      </w:r>
      <w:r w:rsidR="00FE4ED2" w:rsidRPr="00644213">
        <w:rPr>
          <w:rFonts w:ascii="Times New Roman" w:eastAsiaTheme="minorHAnsi" w:hAnsi="Times New Roman"/>
          <w:sz w:val="24"/>
          <w:szCs w:val="24"/>
        </w:rPr>
        <w:t>не более 15</w:t>
      </w:r>
      <w:r w:rsidRPr="00644213">
        <w:rPr>
          <w:rFonts w:ascii="Times New Roman" w:eastAsiaTheme="minorHAnsi" w:hAnsi="Times New Roman"/>
          <w:sz w:val="24"/>
          <w:szCs w:val="24"/>
        </w:rPr>
        <w:t xml:space="preserve"> рабочих дней со дня </w:t>
      </w:r>
      <w:r w:rsidR="00D74A0B" w:rsidRPr="00644213">
        <w:rPr>
          <w:rFonts w:ascii="Times New Roman" w:eastAsiaTheme="minorHAnsi" w:hAnsi="Times New Roman"/>
          <w:sz w:val="24"/>
          <w:szCs w:val="24"/>
        </w:rPr>
        <w:t>окончания срока приема заявок.</w:t>
      </w:r>
    </w:p>
    <w:p w:rsidR="00CD6997" w:rsidRPr="00644213" w:rsidRDefault="000C351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Администрация </w:t>
      </w:r>
      <w:r w:rsidR="00F8653B" w:rsidRPr="00644213">
        <w:rPr>
          <w:rFonts w:ascii="Times New Roman" w:eastAsiaTheme="minorHAnsi" w:hAnsi="Times New Roman"/>
          <w:sz w:val="24"/>
          <w:szCs w:val="24"/>
        </w:rPr>
        <w:t xml:space="preserve"> </w:t>
      </w:r>
      <w:r w:rsidR="00CD6997" w:rsidRPr="00644213">
        <w:rPr>
          <w:rFonts w:ascii="Times New Roman" w:eastAsiaTheme="minorHAnsi" w:hAnsi="Times New Roman"/>
          <w:sz w:val="24"/>
          <w:szCs w:val="24"/>
        </w:rPr>
        <w:t>проводит проверку достоверности сведений, содержащихся в заявке участника Конкурса, следующими способами:</w:t>
      </w:r>
    </w:p>
    <w:p w:rsidR="00CD6997" w:rsidRPr="00644213" w:rsidRDefault="00316605"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1) </w:t>
      </w:r>
      <w:r w:rsidR="00A9170B" w:rsidRPr="00644213">
        <w:rPr>
          <w:rFonts w:ascii="Times New Roman" w:eastAsiaTheme="minorHAnsi" w:hAnsi="Times New Roman"/>
          <w:sz w:val="24"/>
          <w:szCs w:val="24"/>
        </w:rPr>
        <w:t>сравнивает сведения, содержащие</w:t>
      </w:r>
      <w:r w:rsidR="00CD6997" w:rsidRPr="00644213">
        <w:rPr>
          <w:rFonts w:ascii="Times New Roman" w:eastAsiaTheme="minorHAnsi" w:hAnsi="Times New Roman"/>
          <w:sz w:val="24"/>
          <w:szCs w:val="24"/>
        </w:rPr>
        <w:t>ся в заявке участника Конкурса с данными из открытых источников на сайте ФНС России;</w:t>
      </w:r>
    </w:p>
    <w:p w:rsidR="00CD6997" w:rsidRPr="00644213" w:rsidRDefault="00316605"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2) </w:t>
      </w:r>
      <w:r w:rsidR="00CD6997" w:rsidRPr="00644213">
        <w:rPr>
          <w:rFonts w:ascii="Times New Roman" w:eastAsiaTheme="minorHAnsi" w:hAnsi="Times New Roman"/>
          <w:sz w:val="24"/>
          <w:szCs w:val="24"/>
        </w:rPr>
        <w:t>направляет в государственные и муниципальные органы запросы, касающиеся сведен</w:t>
      </w:r>
      <w:r w:rsidR="00812B7E" w:rsidRPr="00644213">
        <w:rPr>
          <w:rFonts w:ascii="Times New Roman" w:eastAsiaTheme="minorHAnsi" w:hAnsi="Times New Roman"/>
          <w:sz w:val="24"/>
          <w:szCs w:val="24"/>
        </w:rPr>
        <w:t>ий и данных, указанных в заявке;</w:t>
      </w:r>
    </w:p>
    <w:p w:rsidR="00812B7E" w:rsidRPr="00644213" w:rsidRDefault="00316605"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3) </w:t>
      </w:r>
      <w:r w:rsidR="00812B7E" w:rsidRPr="00644213">
        <w:rPr>
          <w:rFonts w:ascii="Times New Roman" w:eastAsiaTheme="minorHAnsi" w:hAnsi="Times New Roman"/>
          <w:sz w:val="24"/>
          <w:szCs w:val="24"/>
        </w:rPr>
        <w:t>осуществляет выездное</w:t>
      </w:r>
      <w:r w:rsidR="00401B4A" w:rsidRPr="00644213">
        <w:rPr>
          <w:rFonts w:ascii="Times New Roman" w:eastAsiaTheme="minorHAnsi" w:hAnsi="Times New Roman"/>
          <w:sz w:val="24"/>
          <w:szCs w:val="24"/>
        </w:rPr>
        <w:t xml:space="preserve"> обследование на место ведения хозяйственной деятельности участника Конкурса с целью подтверждения сведений и документов, содержащихся в составе заявки и получения оригинала банковской выписки по счету участника Конкурса, подтверждающей осуществление затрат. Выезд осуществляется не позднее даты окончания рассмотрения </w:t>
      </w:r>
      <w:r w:rsidR="00812B7E" w:rsidRPr="00644213">
        <w:rPr>
          <w:rFonts w:ascii="Times New Roman" w:eastAsiaTheme="minorHAnsi" w:hAnsi="Times New Roman"/>
          <w:sz w:val="24"/>
          <w:szCs w:val="24"/>
        </w:rPr>
        <w:t xml:space="preserve"> </w:t>
      </w:r>
      <w:r w:rsidR="003867EC" w:rsidRPr="00644213">
        <w:rPr>
          <w:rFonts w:ascii="Times New Roman" w:eastAsiaTheme="minorHAnsi" w:hAnsi="Times New Roman"/>
          <w:sz w:val="24"/>
          <w:szCs w:val="24"/>
        </w:rPr>
        <w:t>заявок Администрацией</w:t>
      </w:r>
      <w:r w:rsidR="00401B4A" w:rsidRPr="00644213">
        <w:rPr>
          <w:rFonts w:ascii="Times New Roman" w:eastAsiaTheme="minorHAnsi" w:hAnsi="Times New Roman"/>
          <w:sz w:val="24"/>
          <w:szCs w:val="24"/>
        </w:rPr>
        <w:t>.</w:t>
      </w:r>
    </w:p>
    <w:p w:rsidR="00CD6997" w:rsidRPr="00644213" w:rsidRDefault="000C351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Администрация </w:t>
      </w:r>
      <w:r w:rsidR="00CD6997" w:rsidRPr="00644213">
        <w:rPr>
          <w:rFonts w:ascii="Times New Roman" w:eastAsiaTheme="minorHAnsi" w:hAnsi="Times New Roman"/>
          <w:sz w:val="24"/>
          <w:szCs w:val="24"/>
        </w:rPr>
        <w:t>несет ответственность за качество рассмотрения заявок</w:t>
      </w:r>
      <w:r w:rsidRPr="00644213">
        <w:rPr>
          <w:rFonts w:ascii="Times New Roman" w:eastAsiaTheme="minorHAnsi" w:hAnsi="Times New Roman"/>
          <w:sz w:val="24"/>
          <w:szCs w:val="24"/>
        </w:rPr>
        <w:t>.</w:t>
      </w:r>
    </w:p>
    <w:p w:rsidR="00A60C08" w:rsidRPr="00644213" w:rsidRDefault="00A60C08" w:rsidP="00A60C08">
      <w:pPr>
        <w:spacing w:after="0" w:line="240" w:lineRule="auto"/>
        <w:ind w:firstLine="709"/>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16. По результатам рассмотрения заявки Администрация составляет одно из</w:t>
      </w:r>
      <w:r w:rsidR="00F26602" w:rsidRPr="00644213">
        <w:rPr>
          <w:rFonts w:ascii="Times New Roman" w:eastAsiaTheme="minorHAnsi" w:hAnsi="Times New Roman"/>
          <w:sz w:val="24"/>
          <w:szCs w:val="24"/>
        </w:rPr>
        <w:t xml:space="preserve"> следующих заключений </w:t>
      </w:r>
      <w:r w:rsidR="006751D6" w:rsidRPr="00644213">
        <w:rPr>
          <w:rFonts w:ascii="Times New Roman" w:eastAsiaTheme="minorHAnsi" w:hAnsi="Times New Roman"/>
          <w:sz w:val="24"/>
          <w:szCs w:val="24"/>
        </w:rPr>
        <w:t xml:space="preserve">по формам, </w:t>
      </w:r>
      <w:r w:rsidR="00C33441" w:rsidRPr="00644213">
        <w:rPr>
          <w:rFonts w:ascii="Times New Roman" w:eastAsiaTheme="minorHAnsi" w:hAnsi="Times New Roman"/>
          <w:sz w:val="24"/>
          <w:szCs w:val="24"/>
        </w:rPr>
        <w:t xml:space="preserve">установленным Администрацией </w:t>
      </w:r>
      <w:r w:rsidRPr="00644213">
        <w:rPr>
          <w:rFonts w:ascii="Times New Roman" w:eastAsiaTheme="minorHAnsi" w:hAnsi="Times New Roman"/>
          <w:sz w:val="24"/>
          <w:szCs w:val="24"/>
        </w:rPr>
        <w:t xml:space="preserve">(далее </w:t>
      </w:r>
      <w:r w:rsidR="006751D6" w:rsidRPr="00644213">
        <w:rPr>
          <w:rFonts w:ascii="Times New Roman" w:eastAsiaTheme="minorHAnsi" w:hAnsi="Times New Roman"/>
          <w:sz w:val="24"/>
          <w:szCs w:val="24"/>
        </w:rPr>
        <w:t>–</w:t>
      </w:r>
      <w:r w:rsidR="00C33441" w:rsidRPr="00644213">
        <w:rPr>
          <w:rFonts w:ascii="Times New Roman" w:eastAsiaTheme="minorHAnsi" w:hAnsi="Times New Roman"/>
          <w:sz w:val="24"/>
          <w:szCs w:val="24"/>
        </w:rPr>
        <w:t xml:space="preserve"> </w:t>
      </w:r>
      <w:r w:rsidR="00CD54BE" w:rsidRPr="00644213">
        <w:rPr>
          <w:rFonts w:ascii="Times New Roman" w:eastAsiaTheme="minorHAnsi" w:hAnsi="Times New Roman"/>
          <w:sz w:val="24"/>
          <w:szCs w:val="24"/>
        </w:rPr>
        <w:t>з</w:t>
      </w:r>
      <w:r w:rsidR="00C33441" w:rsidRPr="00644213">
        <w:rPr>
          <w:rFonts w:ascii="Times New Roman" w:eastAsiaTheme="minorHAnsi" w:hAnsi="Times New Roman"/>
          <w:sz w:val="24"/>
          <w:szCs w:val="24"/>
        </w:rPr>
        <w:t>аключения</w:t>
      </w:r>
      <w:r w:rsidR="006751D6" w:rsidRPr="00644213">
        <w:rPr>
          <w:rFonts w:ascii="Times New Roman" w:eastAsiaTheme="minorHAnsi" w:hAnsi="Times New Roman"/>
          <w:sz w:val="24"/>
          <w:szCs w:val="24"/>
        </w:rPr>
        <w:t>)</w:t>
      </w:r>
      <w:r w:rsidRPr="00644213">
        <w:rPr>
          <w:rFonts w:ascii="Times New Roman" w:eastAsiaTheme="minorHAnsi" w:hAnsi="Times New Roman"/>
          <w:sz w:val="24"/>
          <w:szCs w:val="24"/>
        </w:rPr>
        <w:t>:</w:t>
      </w:r>
    </w:p>
    <w:p w:rsidR="00A60C08" w:rsidRPr="00644213" w:rsidRDefault="00C33441" w:rsidP="00A60C08">
      <w:pPr>
        <w:spacing w:after="0" w:line="240" w:lineRule="auto"/>
        <w:ind w:firstLine="709"/>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1) </w:t>
      </w:r>
      <w:r w:rsidR="00A60C08" w:rsidRPr="00644213">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r w:rsidR="002F46F1" w:rsidRPr="00644213">
        <w:rPr>
          <w:rFonts w:ascii="Times New Roman" w:eastAsiaTheme="minorHAnsi" w:hAnsi="Times New Roman"/>
          <w:sz w:val="24"/>
          <w:szCs w:val="24"/>
        </w:rPr>
        <w:t xml:space="preserve"> </w:t>
      </w:r>
      <w:r w:rsidRPr="00644213">
        <w:rPr>
          <w:rFonts w:ascii="Times New Roman" w:eastAsiaTheme="minorHAnsi" w:hAnsi="Times New Roman"/>
          <w:sz w:val="24"/>
          <w:szCs w:val="24"/>
        </w:rPr>
        <w:t>согласно Приложению 3 к настоящему Порядку</w:t>
      </w:r>
      <w:r w:rsidR="00A60C08" w:rsidRPr="00644213">
        <w:rPr>
          <w:rFonts w:ascii="Times New Roman" w:eastAsiaTheme="minorHAnsi" w:hAnsi="Times New Roman"/>
          <w:sz w:val="24"/>
          <w:szCs w:val="24"/>
        </w:rPr>
        <w:t>;</w:t>
      </w:r>
    </w:p>
    <w:p w:rsidR="00A20120" w:rsidRPr="00644213" w:rsidRDefault="00B10D6E" w:rsidP="00A60C08">
      <w:pPr>
        <w:spacing w:after="0" w:line="240" w:lineRule="auto"/>
        <w:ind w:firstLine="709"/>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2) </w:t>
      </w:r>
      <w:r w:rsidR="00A60C08" w:rsidRPr="00644213">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r w:rsidRPr="00644213">
        <w:rPr>
          <w:rFonts w:ascii="Times New Roman" w:eastAsiaTheme="minorHAnsi" w:hAnsi="Times New Roman"/>
          <w:sz w:val="24"/>
          <w:szCs w:val="24"/>
        </w:rPr>
        <w:t xml:space="preserve"> согласно Приложению 4 к настоящему Порядку</w:t>
      </w:r>
      <w:r w:rsidR="00A60C08" w:rsidRPr="00644213">
        <w:rPr>
          <w:rFonts w:ascii="Times New Roman" w:eastAsiaTheme="minorHAnsi" w:hAnsi="Times New Roman"/>
          <w:sz w:val="24"/>
          <w:szCs w:val="24"/>
        </w:rPr>
        <w:t>.</w:t>
      </w:r>
    </w:p>
    <w:p w:rsidR="004C5AD1" w:rsidRPr="00644213" w:rsidRDefault="004C5AD1"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w:t>
      </w:r>
      <w:r w:rsidR="00A9131F" w:rsidRPr="00644213">
        <w:rPr>
          <w:rFonts w:ascii="Times New Roman" w:eastAsiaTheme="minorEastAsia" w:hAnsi="Times New Roman"/>
          <w:sz w:val="24"/>
          <w:szCs w:val="24"/>
          <w:lang w:eastAsia="ru-RU"/>
        </w:rPr>
        <w:t xml:space="preserve">7. Основаниями для составления </w:t>
      </w:r>
      <w:r w:rsidR="00A36AB6" w:rsidRPr="00644213">
        <w:rPr>
          <w:rFonts w:ascii="Times New Roman" w:eastAsiaTheme="minorEastAsia" w:hAnsi="Times New Roman"/>
          <w:sz w:val="24"/>
          <w:szCs w:val="24"/>
          <w:lang w:eastAsia="ru-RU"/>
        </w:rPr>
        <w:t xml:space="preserve">Администрацией </w:t>
      </w:r>
      <w:r w:rsidR="00CD54BE" w:rsidRPr="00644213">
        <w:rPr>
          <w:rFonts w:ascii="Times New Roman" w:eastAsiaTheme="minorEastAsia" w:hAnsi="Times New Roman"/>
          <w:sz w:val="24"/>
          <w:szCs w:val="24"/>
          <w:lang w:eastAsia="ru-RU"/>
        </w:rPr>
        <w:t>з</w:t>
      </w:r>
      <w:r w:rsidRPr="00644213">
        <w:rPr>
          <w:rFonts w:ascii="Times New Roman" w:eastAsiaTheme="minorEastAsia" w:hAnsi="Times New Roman"/>
          <w:sz w:val="24"/>
          <w:szCs w:val="24"/>
          <w:lang w:eastAsia="ru-RU"/>
        </w:rPr>
        <w:t>аключения о несоответствии участника Конкурса и заявки требованиям и условиям, ус</w:t>
      </w:r>
      <w:r w:rsidR="00BD23CB" w:rsidRPr="00644213">
        <w:rPr>
          <w:rFonts w:ascii="Times New Roman" w:eastAsiaTheme="minorEastAsia" w:hAnsi="Times New Roman"/>
          <w:sz w:val="24"/>
          <w:szCs w:val="24"/>
          <w:lang w:eastAsia="ru-RU"/>
        </w:rPr>
        <w:t xml:space="preserve">тановленным настоящим Порядком, </w:t>
      </w:r>
      <w:r w:rsidRPr="00644213">
        <w:rPr>
          <w:rFonts w:ascii="Times New Roman" w:eastAsiaTheme="minorEastAsia" w:hAnsi="Times New Roman"/>
          <w:sz w:val="24"/>
          <w:szCs w:val="24"/>
          <w:lang w:eastAsia="ru-RU"/>
        </w:rPr>
        <w:t>являются:</w:t>
      </w:r>
    </w:p>
    <w:p w:rsidR="004C5AD1" w:rsidRPr="0064421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w:t>
      </w:r>
      <w:r w:rsidR="004C5AD1" w:rsidRPr="00644213">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644213">
        <w:rPr>
          <w:rFonts w:ascii="Times New Roman" w:eastAsiaTheme="minorEastAsia" w:hAnsi="Times New Roman"/>
          <w:sz w:val="24"/>
          <w:szCs w:val="24"/>
          <w:lang w:eastAsia="ru-RU"/>
        </w:rPr>
        <w:t xml:space="preserve"> </w:t>
      </w:r>
      <w:r w:rsidR="004C5AD1" w:rsidRPr="00644213">
        <w:rPr>
          <w:rFonts w:ascii="Times New Roman" w:eastAsiaTheme="minorEastAsia" w:hAnsi="Times New Roman"/>
          <w:sz w:val="24"/>
          <w:szCs w:val="24"/>
          <w:lang w:eastAsia="ru-RU"/>
        </w:rPr>
        <w:t>-</w:t>
      </w:r>
      <w:r w:rsidR="00BD23CB" w:rsidRPr="00644213">
        <w:rPr>
          <w:rFonts w:ascii="Times New Roman" w:eastAsiaTheme="minorEastAsia" w:hAnsi="Times New Roman"/>
          <w:sz w:val="24"/>
          <w:szCs w:val="24"/>
          <w:lang w:eastAsia="ru-RU"/>
        </w:rPr>
        <w:t xml:space="preserve"> </w:t>
      </w:r>
      <w:r w:rsidR="004C5AD1" w:rsidRPr="00644213">
        <w:rPr>
          <w:rFonts w:ascii="Times New Roman" w:eastAsiaTheme="minorEastAsia" w:hAnsi="Times New Roman"/>
          <w:sz w:val="24"/>
          <w:szCs w:val="24"/>
          <w:lang w:eastAsia="ru-RU"/>
        </w:rPr>
        <w:t>8</w:t>
      </w:r>
      <w:r w:rsidRPr="00644213">
        <w:rPr>
          <w:rFonts w:ascii="Times New Roman" w:eastAsiaTheme="minorEastAsia" w:hAnsi="Times New Roman"/>
          <w:sz w:val="24"/>
          <w:szCs w:val="24"/>
          <w:lang w:eastAsia="ru-RU"/>
        </w:rPr>
        <w:t xml:space="preserve"> </w:t>
      </w:r>
      <w:r w:rsidR="004C5AD1" w:rsidRPr="00644213">
        <w:rPr>
          <w:rFonts w:ascii="Times New Roman" w:eastAsiaTheme="minorEastAsia" w:hAnsi="Times New Roman"/>
          <w:sz w:val="24"/>
          <w:szCs w:val="24"/>
          <w:lang w:eastAsia="ru-RU"/>
        </w:rPr>
        <w:t>пункта 10 настоящего Порядка;</w:t>
      </w:r>
    </w:p>
    <w:p w:rsidR="005060B8" w:rsidRPr="0064421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2</w:t>
      </w:r>
      <w:r w:rsidR="004C5AD1" w:rsidRPr="00644213">
        <w:rPr>
          <w:rFonts w:ascii="Times New Roman" w:eastAsiaTheme="minorEastAsia" w:hAnsi="Times New Roman"/>
          <w:sz w:val="24"/>
          <w:szCs w:val="24"/>
          <w:lang w:eastAsia="ru-RU"/>
        </w:rPr>
        <w:t xml:space="preserve">) </w:t>
      </w:r>
      <w:r w:rsidR="005060B8" w:rsidRPr="00644213">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rsidR="004C5AD1" w:rsidRPr="0064421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3</w:t>
      </w:r>
      <w:r w:rsidR="004C5AD1" w:rsidRPr="00644213">
        <w:rPr>
          <w:rFonts w:ascii="Times New Roman" w:eastAsiaTheme="minorEastAsia" w:hAnsi="Times New Roman"/>
          <w:sz w:val="24"/>
          <w:szCs w:val="24"/>
          <w:lang w:eastAsia="ru-RU"/>
        </w:rPr>
        <w:t>) несоответствие пр</w:t>
      </w:r>
      <w:r w:rsidR="00F876CF" w:rsidRPr="00644213">
        <w:rPr>
          <w:rFonts w:ascii="Times New Roman" w:eastAsiaTheme="minorEastAsia" w:hAnsi="Times New Roman"/>
          <w:sz w:val="24"/>
          <w:szCs w:val="24"/>
          <w:lang w:eastAsia="ru-RU"/>
        </w:rPr>
        <w:t xml:space="preserve">едставленной </w:t>
      </w:r>
      <w:r w:rsidR="00016A16" w:rsidRPr="00644213">
        <w:rPr>
          <w:rFonts w:ascii="Times New Roman" w:eastAsiaTheme="minorEastAsia" w:hAnsi="Times New Roman"/>
          <w:sz w:val="24"/>
          <w:szCs w:val="24"/>
          <w:lang w:eastAsia="ru-RU"/>
        </w:rPr>
        <w:t xml:space="preserve">участником Конкурса </w:t>
      </w:r>
      <w:r w:rsidR="00F876CF" w:rsidRPr="00644213">
        <w:rPr>
          <w:rFonts w:ascii="Times New Roman" w:eastAsiaTheme="minorEastAsia" w:hAnsi="Times New Roman"/>
          <w:sz w:val="24"/>
          <w:szCs w:val="24"/>
          <w:lang w:eastAsia="ru-RU"/>
        </w:rPr>
        <w:t>заявки</w:t>
      </w:r>
      <w:r w:rsidR="004C5AD1" w:rsidRPr="00644213">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rsidR="003868C0" w:rsidRPr="0064421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4</w:t>
      </w:r>
      <w:r w:rsidR="003868C0" w:rsidRPr="00644213">
        <w:rPr>
          <w:rFonts w:ascii="Times New Roman" w:eastAsiaTheme="minorEastAsia" w:hAnsi="Times New Roman"/>
          <w:sz w:val="24"/>
          <w:szCs w:val="24"/>
          <w:lang w:eastAsia="ru-RU"/>
        </w:rPr>
        <w:t>)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4C5AD1" w:rsidRPr="0064421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5</w:t>
      </w:r>
      <w:r w:rsidR="004C5AD1" w:rsidRPr="00644213">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835C4C" w:rsidRPr="00644213" w:rsidRDefault="00E10060" w:rsidP="00E10060">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18. </w:t>
      </w:r>
      <w:r w:rsidR="00835C4C" w:rsidRPr="00644213">
        <w:rPr>
          <w:rFonts w:ascii="Times New Roman" w:eastAsiaTheme="minorEastAsia" w:hAnsi="Times New Roman"/>
          <w:sz w:val="24"/>
          <w:szCs w:val="24"/>
          <w:lang w:eastAsia="ru-RU"/>
        </w:rPr>
        <w:t xml:space="preserve">Не позднее </w:t>
      </w:r>
      <w:r w:rsidR="007512BA" w:rsidRPr="00644213">
        <w:rPr>
          <w:rFonts w:ascii="Times New Roman" w:eastAsiaTheme="minorEastAsia" w:hAnsi="Times New Roman"/>
          <w:sz w:val="24"/>
          <w:szCs w:val="24"/>
          <w:lang w:eastAsia="ru-RU"/>
        </w:rPr>
        <w:t>2</w:t>
      </w:r>
      <w:r w:rsidR="00835C4C" w:rsidRPr="00644213">
        <w:rPr>
          <w:rFonts w:ascii="Times New Roman" w:eastAsiaTheme="minorEastAsia" w:hAnsi="Times New Roman"/>
          <w:sz w:val="24"/>
          <w:szCs w:val="24"/>
          <w:lang w:eastAsia="ru-RU"/>
        </w:rPr>
        <w:t xml:space="preserve"> рабочих дней со дня окончания </w:t>
      </w:r>
      <w:r w:rsidR="00142C3F" w:rsidRPr="00644213">
        <w:rPr>
          <w:rFonts w:ascii="Times New Roman" w:eastAsiaTheme="minorEastAsia" w:hAnsi="Times New Roman"/>
          <w:sz w:val="24"/>
          <w:szCs w:val="24"/>
          <w:lang w:eastAsia="ru-RU"/>
        </w:rPr>
        <w:t>рассмотрения</w:t>
      </w:r>
      <w:r w:rsidR="00835C4C" w:rsidRPr="00644213">
        <w:rPr>
          <w:rFonts w:ascii="Times New Roman" w:eastAsiaTheme="minorEastAsia" w:hAnsi="Times New Roman"/>
          <w:sz w:val="24"/>
          <w:szCs w:val="24"/>
          <w:lang w:eastAsia="ru-RU"/>
        </w:rPr>
        <w:t xml:space="preserve"> заявок Администрация </w:t>
      </w:r>
      <w:r w:rsidR="001250B5" w:rsidRPr="00644213">
        <w:rPr>
          <w:rFonts w:ascii="Times New Roman" w:eastAsiaTheme="minorEastAsia" w:hAnsi="Times New Roman"/>
          <w:sz w:val="24"/>
          <w:szCs w:val="24"/>
          <w:lang w:eastAsia="ru-RU"/>
        </w:rPr>
        <w:lastRenderedPageBreak/>
        <w:t>формирует реестр заявок</w:t>
      </w:r>
      <w:r w:rsidR="005E4E8B" w:rsidRPr="00644213">
        <w:rPr>
          <w:rFonts w:ascii="Times New Roman" w:eastAsiaTheme="minorEastAsia" w:hAnsi="Times New Roman"/>
          <w:sz w:val="24"/>
          <w:szCs w:val="24"/>
          <w:lang w:eastAsia="ru-RU"/>
        </w:rPr>
        <w:t>,</w:t>
      </w:r>
      <w:r w:rsidR="00835C4C" w:rsidRPr="00644213">
        <w:rPr>
          <w:rFonts w:ascii="Times New Roman" w:eastAsiaTheme="minorEastAsia" w:hAnsi="Times New Roman"/>
          <w:sz w:val="24"/>
          <w:szCs w:val="24"/>
          <w:lang w:eastAsia="ru-RU"/>
        </w:rPr>
        <w:t xml:space="preserve"> в отношении</w:t>
      </w:r>
      <w:r w:rsidR="00CD54BE" w:rsidRPr="00644213">
        <w:rPr>
          <w:rFonts w:ascii="Times New Roman" w:eastAsiaTheme="minorEastAsia" w:hAnsi="Times New Roman"/>
          <w:sz w:val="24"/>
          <w:szCs w:val="24"/>
          <w:lang w:eastAsia="ru-RU"/>
        </w:rPr>
        <w:t xml:space="preserve"> которых составлены з</w:t>
      </w:r>
      <w:r w:rsidR="001250B5" w:rsidRPr="00644213">
        <w:rPr>
          <w:rFonts w:ascii="Times New Roman" w:eastAsiaTheme="minorEastAsia" w:hAnsi="Times New Roman"/>
          <w:sz w:val="24"/>
          <w:szCs w:val="24"/>
          <w:lang w:eastAsia="ru-RU"/>
        </w:rPr>
        <w:t>аключения</w:t>
      </w:r>
      <w:r w:rsidR="005E4E8B" w:rsidRPr="00644213">
        <w:rPr>
          <w:rFonts w:ascii="Times New Roman" w:eastAsiaTheme="minorEastAsia" w:hAnsi="Times New Roman"/>
          <w:sz w:val="24"/>
          <w:szCs w:val="24"/>
          <w:lang w:eastAsia="ru-RU"/>
        </w:rPr>
        <w:t>,</w:t>
      </w:r>
      <w:r w:rsidR="001250B5" w:rsidRPr="00644213">
        <w:rPr>
          <w:rFonts w:ascii="Times New Roman" w:eastAsiaTheme="minorEastAsia" w:hAnsi="Times New Roman"/>
          <w:sz w:val="24"/>
          <w:szCs w:val="24"/>
          <w:lang w:eastAsia="ru-RU"/>
        </w:rPr>
        <w:t xml:space="preserve"> </w:t>
      </w:r>
      <w:r w:rsidR="009E7AFC" w:rsidRPr="00644213">
        <w:rPr>
          <w:rFonts w:ascii="Times New Roman" w:eastAsiaTheme="minorEastAsia" w:hAnsi="Times New Roman"/>
          <w:sz w:val="24"/>
          <w:szCs w:val="24"/>
          <w:lang w:eastAsia="ru-RU"/>
        </w:rPr>
        <w:t xml:space="preserve">(далее – </w:t>
      </w:r>
      <w:r w:rsidR="00CD54BE" w:rsidRPr="00644213">
        <w:rPr>
          <w:rFonts w:ascii="Times New Roman" w:eastAsiaTheme="minorEastAsia" w:hAnsi="Times New Roman"/>
          <w:sz w:val="24"/>
          <w:szCs w:val="24"/>
          <w:lang w:eastAsia="ru-RU"/>
        </w:rPr>
        <w:t>р</w:t>
      </w:r>
      <w:r w:rsidR="009E7AFC" w:rsidRPr="00644213">
        <w:rPr>
          <w:rFonts w:ascii="Times New Roman" w:eastAsiaTheme="minorEastAsia" w:hAnsi="Times New Roman"/>
          <w:sz w:val="24"/>
          <w:szCs w:val="24"/>
          <w:lang w:eastAsia="ru-RU"/>
        </w:rPr>
        <w:t>еестр заявок)</w:t>
      </w:r>
      <w:r w:rsidR="00835C4C" w:rsidRPr="00644213">
        <w:rPr>
          <w:rFonts w:ascii="Times New Roman" w:eastAsiaTheme="minorEastAsia" w:hAnsi="Times New Roman"/>
          <w:sz w:val="24"/>
          <w:szCs w:val="24"/>
          <w:lang w:eastAsia="ru-RU"/>
        </w:rPr>
        <w:t xml:space="preserve"> по форме</w:t>
      </w:r>
      <w:r w:rsidR="001250B5" w:rsidRPr="00644213">
        <w:rPr>
          <w:rFonts w:ascii="Times New Roman" w:eastAsiaTheme="minorEastAsia" w:hAnsi="Times New Roman"/>
          <w:sz w:val="24"/>
          <w:szCs w:val="24"/>
          <w:lang w:eastAsia="ru-RU"/>
        </w:rPr>
        <w:t xml:space="preserve"> согласно Приложению</w:t>
      </w:r>
      <w:r w:rsidR="00C87584" w:rsidRPr="00644213">
        <w:rPr>
          <w:rFonts w:ascii="Times New Roman" w:eastAsiaTheme="minorEastAsia" w:hAnsi="Times New Roman"/>
          <w:sz w:val="24"/>
          <w:szCs w:val="24"/>
          <w:lang w:eastAsia="ru-RU"/>
        </w:rPr>
        <w:t xml:space="preserve"> 5</w:t>
      </w:r>
      <w:r w:rsidR="00CD54BE" w:rsidRPr="00644213">
        <w:rPr>
          <w:rFonts w:ascii="Times New Roman" w:eastAsiaTheme="minorEastAsia" w:hAnsi="Times New Roman"/>
          <w:sz w:val="24"/>
          <w:szCs w:val="24"/>
          <w:lang w:eastAsia="ru-RU"/>
        </w:rPr>
        <w:t xml:space="preserve"> к настоящему Порядку</w:t>
      </w:r>
      <w:r w:rsidR="00835C4C" w:rsidRPr="00644213">
        <w:rPr>
          <w:rFonts w:ascii="Times New Roman" w:eastAsiaTheme="minorEastAsia" w:hAnsi="Times New Roman"/>
          <w:sz w:val="24"/>
          <w:szCs w:val="24"/>
          <w:lang w:eastAsia="ru-RU"/>
        </w:rPr>
        <w:t>.</w:t>
      </w:r>
    </w:p>
    <w:p w:rsidR="00E10060" w:rsidRPr="00644213" w:rsidRDefault="00E10060" w:rsidP="00E10060">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19. </w:t>
      </w:r>
      <w:r w:rsidR="005F09A1" w:rsidRPr="00644213">
        <w:rPr>
          <w:rFonts w:ascii="Times New Roman" w:eastAsiaTheme="minorEastAsia" w:hAnsi="Times New Roman"/>
          <w:sz w:val="24"/>
          <w:szCs w:val="24"/>
          <w:lang w:eastAsia="ru-RU"/>
        </w:rPr>
        <w:t>Администрация</w:t>
      </w:r>
      <w:r w:rsidR="00250F8A" w:rsidRPr="00644213">
        <w:rPr>
          <w:rFonts w:ascii="Times New Roman" w:eastAsiaTheme="minorEastAsia" w:hAnsi="Times New Roman"/>
          <w:sz w:val="24"/>
          <w:szCs w:val="24"/>
          <w:lang w:eastAsia="ru-RU"/>
        </w:rPr>
        <w:t>,</w:t>
      </w:r>
      <w:r w:rsidR="005F09A1" w:rsidRPr="00644213">
        <w:rPr>
          <w:rFonts w:ascii="Times New Roman" w:eastAsiaTheme="minorEastAsia" w:hAnsi="Times New Roman"/>
          <w:sz w:val="24"/>
          <w:szCs w:val="24"/>
          <w:lang w:eastAsia="ru-RU"/>
        </w:rPr>
        <w:t xml:space="preserve"> </w:t>
      </w:r>
      <w:r w:rsidR="00D45862" w:rsidRPr="00644213">
        <w:rPr>
          <w:rFonts w:ascii="Times New Roman" w:eastAsiaTheme="minorEastAsia" w:hAnsi="Times New Roman"/>
          <w:sz w:val="24"/>
          <w:szCs w:val="24"/>
          <w:lang w:eastAsia="ru-RU"/>
        </w:rPr>
        <w:t>в соответствии с пунктом 7 настоящего Порядка</w:t>
      </w:r>
      <w:r w:rsidR="00250F8A" w:rsidRPr="00644213">
        <w:rPr>
          <w:rFonts w:ascii="Times New Roman" w:eastAsiaTheme="minorEastAsia" w:hAnsi="Times New Roman"/>
          <w:sz w:val="24"/>
          <w:szCs w:val="24"/>
          <w:lang w:eastAsia="ru-RU"/>
        </w:rPr>
        <w:t>,</w:t>
      </w:r>
      <w:r w:rsidR="00D45862" w:rsidRPr="00644213">
        <w:rPr>
          <w:rFonts w:ascii="Times New Roman" w:eastAsiaTheme="minorEastAsia" w:hAnsi="Times New Roman"/>
          <w:sz w:val="24"/>
          <w:szCs w:val="24"/>
          <w:lang w:eastAsia="ru-RU"/>
        </w:rPr>
        <w:t xml:space="preserve"> формирует</w:t>
      </w:r>
      <w:r w:rsidRPr="00644213">
        <w:rPr>
          <w:rFonts w:ascii="Times New Roman" w:eastAsiaTheme="minorEastAsia" w:hAnsi="Times New Roman"/>
          <w:sz w:val="24"/>
          <w:szCs w:val="24"/>
          <w:lang w:eastAsia="ru-RU"/>
        </w:rPr>
        <w:t xml:space="preserve"> </w:t>
      </w:r>
      <w:proofErr w:type="gramStart"/>
      <w:r w:rsidRPr="00644213">
        <w:rPr>
          <w:rFonts w:ascii="Times New Roman" w:eastAsiaTheme="minorEastAsia" w:hAnsi="Times New Roman"/>
          <w:sz w:val="24"/>
          <w:szCs w:val="24"/>
          <w:lang w:eastAsia="ru-RU"/>
        </w:rPr>
        <w:t>рейтинг заявок</w:t>
      </w:r>
      <w:proofErr w:type="gramEnd"/>
      <w:r w:rsidRPr="00644213">
        <w:rPr>
          <w:rFonts w:ascii="Times New Roman" w:eastAsiaTheme="minorEastAsia" w:hAnsi="Times New Roman"/>
          <w:sz w:val="24"/>
          <w:szCs w:val="24"/>
          <w:lang w:eastAsia="ru-RU"/>
        </w:rPr>
        <w:t xml:space="preserve"> в отношении которых составлены </w:t>
      </w:r>
      <w:r w:rsidR="00A65ECD" w:rsidRPr="00644213">
        <w:rPr>
          <w:rFonts w:ascii="Times New Roman" w:eastAsiaTheme="minorEastAsia" w:hAnsi="Times New Roman"/>
          <w:sz w:val="24"/>
          <w:szCs w:val="24"/>
          <w:lang w:eastAsia="ru-RU"/>
        </w:rPr>
        <w:t>З</w:t>
      </w:r>
      <w:r w:rsidR="00D45862" w:rsidRPr="00644213">
        <w:rPr>
          <w:rFonts w:ascii="Times New Roman" w:eastAsiaTheme="minorEastAsia" w:hAnsi="Times New Roman"/>
          <w:sz w:val="24"/>
          <w:szCs w:val="24"/>
          <w:lang w:eastAsia="ru-RU"/>
        </w:rPr>
        <w:t xml:space="preserve">аключения </w:t>
      </w:r>
      <w:r w:rsidR="009E7AFC" w:rsidRPr="00644213">
        <w:rPr>
          <w:rFonts w:ascii="Times New Roman" w:eastAsiaTheme="minorEastAsia" w:hAnsi="Times New Roman"/>
          <w:sz w:val="24"/>
          <w:szCs w:val="24"/>
          <w:lang w:eastAsia="ru-RU"/>
        </w:rPr>
        <w:t xml:space="preserve">(далее – </w:t>
      </w:r>
      <w:r w:rsidR="00CD54BE" w:rsidRPr="00644213">
        <w:rPr>
          <w:rFonts w:ascii="Times New Roman" w:eastAsiaTheme="minorEastAsia" w:hAnsi="Times New Roman"/>
          <w:sz w:val="24"/>
          <w:szCs w:val="24"/>
          <w:lang w:eastAsia="ru-RU"/>
        </w:rPr>
        <w:t>р</w:t>
      </w:r>
      <w:r w:rsidR="009E7AFC" w:rsidRPr="00644213">
        <w:rPr>
          <w:rFonts w:ascii="Times New Roman" w:eastAsiaTheme="minorEastAsia" w:hAnsi="Times New Roman"/>
          <w:sz w:val="24"/>
          <w:szCs w:val="24"/>
          <w:lang w:eastAsia="ru-RU"/>
        </w:rPr>
        <w:t>ейтинг заявок)</w:t>
      </w:r>
      <w:r w:rsidR="00250F8A" w:rsidRPr="00644213">
        <w:rPr>
          <w:rFonts w:ascii="Times New Roman" w:eastAsiaTheme="minorEastAsia" w:hAnsi="Times New Roman"/>
          <w:sz w:val="24"/>
          <w:szCs w:val="24"/>
          <w:lang w:eastAsia="ru-RU"/>
        </w:rPr>
        <w:t xml:space="preserve"> по форме согласно Приложению 11</w:t>
      </w:r>
      <w:r w:rsidR="00CD54BE" w:rsidRPr="00644213">
        <w:rPr>
          <w:rFonts w:ascii="Times New Roman" w:eastAsiaTheme="minorEastAsia" w:hAnsi="Times New Roman"/>
          <w:sz w:val="24"/>
          <w:szCs w:val="24"/>
          <w:lang w:eastAsia="ru-RU"/>
        </w:rPr>
        <w:t xml:space="preserve"> к настоящему Порядку</w:t>
      </w:r>
      <w:r w:rsidRPr="00644213">
        <w:rPr>
          <w:rFonts w:ascii="Times New Roman" w:eastAsiaTheme="minorEastAsia" w:hAnsi="Times New Roman"/>
          <w:sz w:val="24"/>
          <w:szCs w:val="24"/>
          <w:lang w:eastAsia="ru-RU"/>
        </w:rPr>
        <w:t>.</w:t>
      </w:r>
    </w:p>
    <w:p w:rsidR="00A77582" w:rsidRPr="00644213" w:rsidRDefault="005B59C1"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20</w:t>
      </w:r>
      <w:r w:rsidR="00A77582" w:rsidRPr="00644213">
        <w:rPr>
          <w:rFonts w:ascii="Times New Roman" w:eastAsiaTheme="minorEastAsia" w:hAnsi="Times New Roman"/>
          <w:sz w:val="24"/>
          <w:szCs w:val="24"/>
          <w:lang w:eastAsia="ru-RU"/>
        </w:rPr>
        <w:t>. Рее</w:t>
      </w:r>
      <w:r w:rsidR="009E7AFC" w:rsidRPr="00644213">
        <w:rPr>
          <w:rFonts w:ascii="Times New Roman" w:eastAsiaTheme="minorEastAsia" w:hAnsi="Times New Roman"/>
          <w:sz w:val="24"/>
          <w:szCs w:val="24"/>
          <w:lang w:eastAsia="ru-RU"/>
        </w:rPr>
        <w:t xml:space="preserve">стр </w:t>
      </w:r>
      <w:r w:rsidR="003928CE" w:rsidRPr="00644213">
        <w:rPr>
          <w:rFonts w:ascii="Times New Roman" w:eastAsiaTheme="minorEastAsia" w:hAnsi="Times New Roman"/>
          <w:sz w:val="24"/>
          <w:szCs w:val="24"/>
          <w:lang w:eastAsia="ru-RU"/>
        </w:rPr>
        <w:t>заявок</w:t>
      </w:r>
      <w:r w:rsidR="00765CF3" w:rsidRPr="00644213">
        <w:rPr>
          <w:rFonts w:ascii="Times New Roman" w:eastAsiaTheme="minorEastAsia" w:hAnsi="Times New Roman"/>
          <w:sz w:val="24"/>
          <w:szCs w:val="24"/>
          <w:lang w:eastAsia="ru-RU"/>
        </w:rPr>
        <w:t xml:space="preserve">, </w:t>
      </w:r>
      <w:r w:rsidR="00CD54BE" w:rsidRPr="00644213">
        <w:rPr>
          <w:rFonts w:ascii="Times New Roman" w:eastAsiaTheme="minorEastAsia" w:hAnsi="Times New Roman"/>
          <w:sz w:val="24"/>
          <w:szCs w:val="24"/>
          <w:lang w:eastAsia="ru-RU"/>
        </w:rPr>
        <w:t>р</w:t>
      </w:r>
      <w:r w:rsidR="00A77582" w:rsidRPr="00644213">
        <w:rPr>
          <w:rFonts w:ascii="Times New Roman" w:eastAsiaTheme="minorEastAsia" w:hAnsi="Times New Roman"/>
          <w:sz w:val="24"/>
          <w:szCs w:val="24"/>
          <w:lang w:eastAsia="ru-RU"/>
        </w:rPr>
        <w:t xml:space="preserve">ейтинг заявок </w:t>
      </w:r>
      <w:r w:rsidR="00CD54BE" w:rsidRPr="00644213">
        <w:rPr>
          <w:rFonts w:ascii="Times New Roman" w:eastAsiaTheme="minorEastAsia" w:hAnsi="Times New Roman"/>
          <w:sz w:val="24"/>
          <w:szCs w:val="24"/>
          <w:lang w:eastAsia="ru-RU"/>
        </w:rPr>
        <w:t xml:space="preserve"> и з</w:t>
      </w:r>
      <w:r w:rsidR="00765CF3" w:rsidRPr="00644213">
        <w:rPr>
          <w:rFonts w:ascii="Times New Roman" w:eastAsiaTheme="minorEastAsia" w:hAnsi="Times New Roman"/>
          <w:sz w:val="24"/>
          <w:szCs w:val="24"/>
          <w:lang w:eastAsia="ru-RU"/>
        </w:rPr>
        <w:t xml:space="preserve">аключения Администрации </w:t>
      </w:r>
      <w:r w:rsidR="00A77582" w:rsidRPr="00644213">
        <w:rPr>
          <w:rFonts w:ascii="Times New Roman" w:eastAsiaTheme="minorEastAsia" w:hAnsi="Times New Roman"/>
          <w:sz w:val="24"/>
          <w:szCs w:val="24"/>
          <w:lang w:eastAsia="ru-RU"/>
        </w:rPr>
        <w:t>рассматриваются Конкурсной комиссией.</w:t>
      </w:r>
    </w:p>
    <w:p w:rsidR="00CB54ED" w:rsidRPr="00644213" w:rsidRDefault="00A77582"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Администрация на</w:t>
      </w:r>
      <w:r w:rsidR="00CB54ED" w:rsidRPr="00644213">
        <w:rPr>
          <w:rFonts w:ascii="Times New Roman" w:eastAsiaTheme="minorEastAsia" w:hAnsi="Times New Roman"/>
          <w:sz w:val="24"/>
          <w:szCs w:val="24"/>
          <w:lang w:eastAsia="ru-RU"/>
        </w:rPr>
        <w:t>значает дату, время и место заседания Конк</w:t>
      </w:r>
      <w:r w:rsidR="00895D77" w:rsidRPr="00644213">
        <w:rPr>
          <w:rFonts w:ascii="Times New Roman" w:eastAsiaTheme="minorEastAsia" w:hAnsi="Times New Roman"/>
          <w:sz w:val="24"/>
          <w:szCs w:val="24"/>
          <w:lang w:eastAsia="ru-RU"/>
        </w:rPr>
        <w:t>урсной комиссии и организует ее</w:t>
      </w:r>
      <w:r w:rsidR="00CB54ED" w:rsidRPr="00644213">
        <w:rPr>
          <w:rFonts w:ascii="Times New Roman" w:eastAsiaTheme="minorEastAsia" w:hAnsi="Times New Roman"/>
          <w:sz w:val="24"/>
          <w:szCs w:val="24"/>
          <w:lang w:eastAsia="ru-RU"/>
        </w:rPr>
        <w:t xml:space="preserve"> проведение в срок, не превышающий </w:t>
      </w:r>
      <w:r w:rsidR="005F206F" w:rsidRPr="00644213">
        <w:rPr>
          <w:rFonts w:ascii="Times New Roman" w:eastAsiaTheme="minorEastAsia" w:hAnsi="Times New Roman"/>
          <w:sz w:val="24"/>
          <w:szCs w:val="24"/>
          <w:lang w:eastAsia="ru-RU"/>
        </w:rPr>
        <w:t>3</w:t>
      </w:r>
      <w:r w:rsidR="00CB54ED" w:rsidRPr="00644213">
        <w:rPr>
          <w:rFonts w:ascii="Times New Roman" w:eastAsiaTheme="minorEastAsia" w:hAnsi="Times New Roman"/>
          <w:sz w:val="24"/>
          <w:szCs w:val="24"/>
          <w:lang w:eastAsia="ru-RU"/>
        </w:rPr>
        <w:t xml:space="preserve"> рабочих дней со дня окончания рассмотрения всех заявок Администрацией.</w:t>
      </w:r>
    </w:p>
    <w:p w:rsidR="00CB54ED" w:rsidRPr="00644213"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Положение о Конкурсной комиссии</w:t>
      </w:r>
      <w:r w:rsidR="001B1225"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и ее персональный состав утверждают</w:t>
      </w:r>
      <w:r w:rsidR="00A22638" w:rsidRPr="00644213">
        <w:rPr>
          <w:rFonts w:ascii="Times New Roman" w:eastAsiaTheme="minorEastAsia" w:hAnsi="Times New Roman"/>
          <w:sz w:val="24"/>
          <w:szCs w:val="24"/>
          <w:lang w:eastAsia="ru-RU"/>
        </w:rPr>
        <w:t>ся Администрацией</w:t>
      </w:r>
      <w:r w:rsidRPr="00644213">
        <w:rPr>
          <w:rFonts w:ascii="Times New Roman" w:eastAsiaTheme="minorEastAsia" w:hAnsi="Times New Roman"/>
          <w:sz w:val="24"/>
          <w:szCs w:val="24"/>
          <w:lang w:eastAsia="ru-RU"/>
        </w:rPr>
        <w:t>.</w:t>
      </w:r>
    </w:p>
    <w:p w:rsidR="00CB54ED" w:rsidRPr="00644213"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По итогам рассмотрения </w:t>
      </w:r>
      <w:r w:rsidR="00105D28" w:rsidRPr="00644213">
        <w:rPr>
          <w:rFonts w:ascii="Times New Roman" w:eastAsiaTheme="minorEastAsia" w:hAnsi="Times New Roman"/>
          <w:sz w:val="24"/>
          <w:szCs w:val="24"/>
          <w:lang w:eastAsia="ru-RU"/>
        </w:rPr>
        <w:t>р</w:t>
      </w:r>
      <w:r w:rsidR="009E7AFC" w:rsidRPr="00644213">
        <w:rPr>
          <w:rFonts w:ascii="Times New Roman" w:eastAsiaTheme="minorEastAsia" w:hAnsi="Times New Roman"/>
          <w:sz w:val="24"/>
          <w:szCs w:val="24"/>
          <w:lang w:eastAsia="ru-RU"/>
        </w:rPr>
        <w:t>еестра</w:t>
      </w:r>
      <w:r w:rsidR="003928CE" w:rsidRPr="00644213">
        <w:rPr>
          <w:rFonts w:ascii="Times New Roman" w:eastAsiaTheme="minorEastAsia" w:hAnsi="Times New Roman"/>
          <w:sz w:val="24"/>
          <w:szCs w:val="24"/>
          <w:lang w:eastAsia="ru-RU"/>
        </w:rPr>
        <w:t xml:space="preserve"> заявок</w:t>
      </w:r>
      <w:r w:rsidR="00B2730D" w:rsidRPr="00644213">
        <w:rPr>
          <w:rFonts w:ascii="Times New Roman" w:eastAsiaTheme="minorEastAsia" w:hAnsi="Times New Roman"/>
          <w:sz w:val="24"/>
          <w:szCs w:val="24"/>
          <w:lang w:eastAsia="ru-RU"/>
        </w:rPr>
        <w:t xml:space="preserve">, </w:t>
      </w:r>
      <w:r w:rsidR="00105D28" w:rsidRPr="00644213">
        <w:rPr>
          <w:rFonts w:ascii="Times New Roman" w:eastAsiaTheme="minorEastAsia" w:hAnsi="Times New Roman"/>
          <w:sz w:val="24"/>
          <w:szCs w:val="24"/>
          <w:lang w:eastAsia="ru-RU"/>
        </w:rPr>
        <w:t>р</w:t>
      </w:r>
      <w:r w:rsidR="009E7AFC" w:rsidRPr="00644213">
        <w:rPr>
          <w:rFonts w:ascii="Times New Roman" w:eastAsiaTheme="minorEastAsia" w:hAnsi="Times New Roman"/>
          <w:sz w:val="24"/>
          <w:szCs w:val="24"/>
          <w:lang w:eastAsia="ru-RU"/>
        </w:rPr>
        <w:t>ейтинга заявок</w:t>
      </w:r>
      <w:r w:rsidR="00B2730D" w:rsidRPr="00644213">
        <w:rPr>
          <w:rFonts w:ascii="Times New Roman" w:eastAsiaTheme="minorEastAsia" w:hAnsi="Times New Roman"/>
          <w:sz w:val="24"/>
          <w:szCs w:val="24"/>
          <w:lang w:eastAsia="ru-RU"/>
        </w:rPr>
        <w:t xml:space="preserve"> и </w:t>
      </w:r>
      <w:r w:rsidR="009E7AFC" w:rsidRPr="00644213">
        <w:rPr>
          <w:rFonts w:ascii="Times New Roman" w:eastAsiaTheme="minorEastAsia" w:hAnsi="Times New Roman"/>
          <w:sz w:val="24"/>
          <w:szCs w:val="24"/>
          <w:lang w:eastAsia="ru-RU"/>
        </w:rPr>
        <w:t xml:space="preserve"> </w:t>
      </w:r>
      <w:r w:rsidR="00105D28" w:rsidRPr="00644213">
        <w:rPr>
          <w:rFonts w:ascii="Times New Roman" w:eastAsiaTheme="minorEastAsia" w:hAnsi="Times New Roman"/>
          <w:sz w:val="24"/>
          <w:szCs w:val="24"/>
          <w:lang w:eastAsia="ru-RU"/>
        </w:rPr>
        <w:t>з</w:t>
      </w:r>
      <w:r w:rsidR="00B2730D" w:rsidRPr="00644213">
        <w:rPr>
          <w:rFonts w:ascii="Times New Roman" w:eastAsiaTheme="minorEastAsia" w:hAnsi="Times New Roman"/>
          <w:sz w:val="24"/>
          <w:szCs w:val="24"/>
          <w:lang w:eastAsia="ru-RU"/>
        </w:rPr>
        <w:t xml:space="preserve">аключений </w:t>
      </w:r>
      <w:r w:rsidR="00A96F3B" w:rsidRPr="00644213">
        <w:rPr>
          <w:rFonts w:ascii="Times New Roman" w:eastAsiaTheme="minorEastAsia" w:hAnsi="Times New Roman"/>
          <w:sz w:val="24"/>
          <w:szCs w:val="24"/>
          <w:lang w:eastAsia="ru-RU"/>
        </w:rPr>
        <w:t>Администрации</w:t>
      </w:r>
      <w:r w:rsidRPr="00644213">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rsidR="00CB54ED" w:rsidRPr="00644213" w:rsidRDefault="00105D28" w:rsidP="00A96F3B">
      <w:pPr>
        <w:pStyle w:val="affff8"/>
        <w:widowControl w:val="0"/>
        <w:numPr>
          <w:ilvl w:val="0"/>
          <w:numId w:val="48"/>
        </w:numPr>
        <w:autoSpaceDE w:val="0"/>
        <w:autoSpaceDN w:val="0"/>
        <w:adjustRightInd w:val="0"/>
        <w:spacing w:after="0" w:line="240" w:lineRule="auto"/>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об утверждении р</w:t>
      </w:r>
      <w:r w:rsidR="00CB54ED" w:rsidRPr="00644213">
        <w:rPr>
          <w:rFonts w:ascii="Times New Roman" w:eastAsiaTheme="minorEastAsia" w:hAnsi="Times New Roman"/>
          <w:sz w:val="24"/>
          <w:szCs w:val="24"/>
          <w:lang w:eastAsia="ru-RU"/>
        </w:rPr>
        <w:t>ейтинга заявок;</w:t>
      </w:r>
    </w:p>
    <w:p w:rsidR="00CB54ED" w:rsidRPr="00644213" w:rsidRDefault="00A96F3B"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CB54ED" w:rsidRPr="00644213">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644213">
        <w:rPr>
          <w:rFonts w:ascii="Times New Roman" w:eastAsiaTheme="minorEastAsia" w:hAnsi="Times New Roman"/>
          <w:sz w:val="24"/>
          <w:szCs w:val="24"/>
          <w:lang w:eastAsia="ru-RU"/>
        </w:rPr>
        <w:t>подпунктами 1</w:t>
      </w:r>
      <w:r w:rsidRPr="00644213">
        <w:rPr>
          <w:rFonts w:ascii="Times New Roman" w:eastAsiaTheme="minorEastAsia" w:hAnsi="Times New Roman"/>
          <w:sz w:val="24"/>
          <w:szCs w:val="24"/>
          <w:lang w:eastAsia="ru-RU"/>
        </w:rPr>
        <w:t xml:space="preserve"> </w:t>
      </w:r>
      <w:r w:rsidR="00FE4ED2" w:rsidRPr="00644213">
        <w:rPr>
          <w:rFonts w:ascii="Times New Roman" w:eastAsiaTheme="minorEastAsia" w:hAnsi="Times New Roman"/>
          <w:sz w:val="24"/>
          <w:szCs w:val="24"/>
          <w:lang w:eastAsia="ru-RU"/>
        </w:rPr>
        <w:t>-</w:t>
      </w:r>
      <w:r w:rsidRPr="00644213">
        <w:rPr>
          <w:rFonts w:ascii="Times New Roman" w:eastAsiaTheme="minorEastAsia" w:hAnsi="Times New Roman"/>
          <w:sz w:val="24"/>
          <w:szCs w:val="24"/>
          <w:lang w:eastAsia="ru-RU"/>
        </w:rPr>
        <w:t xml:space="preserve"> </w:t>
      </w:r>
      <w:r w:rsidR="00FE4ED2" w:rsidRPr="00644213">
        <w:rPr>
          <w:rFonts w:ascii="Times New Roman" w:eastAsiaTheme="minorEastAsia" w:hAnsi="Times New Roman"/>
          <w:sz w:val="24"/>
          <w:szCs w:val="24"/>
          <w:lang w:eastAsia="ru-RU"/>
        </w:rPr>
        <w:t>7</w:t>
      </w:r>
      <w:r w:rsidR="00314273" w:rsidRPr="00644213">
        <w:rPr>
          <w:rFonts w:ascii="Times New Roman" w:eastAsiaTheme="minorEastAsia" w:hAnsi="Times New Roman"/>
          <w:sz w:val="24"/>
          <w:szCs w:val="24"/>
          <w:lang w:eastAsia="ru-RU"/>
        </w:rPr>
        <w:t xml:space="preserve"> пункта</w:t>
      </w:r>
      <w:r w:rsidR="004C261F" w:rsidRPr="00644213">
        <w:rPr>
          <w:rFonts w:ascii="Times New Roman" w:eastAsiaTheme="minorEastAsia" w:hAnsi="Times New Roman"/>
          <w:sz w:val="24"/>
          <w:szCs w:val="24"/>
          <w:lang w:eastAsia="ru-RU"/>
        </w:rPr>
        <w:t xml:space="preserve"> </w:t>
      </w:r>
      <w:r w:rsidR="00921AFB" w:rsidRPr="00644213">
        <w:rPr>
          <w:rFonts w:ascii="Times New Roman" w:eastAsiaTheme="minorEastAsia" w:hAnsi="Times New Roman"/>
          <w:sz w:val="24"/>
          <w:szCs w:val="24"/>
          <w:lang w:eastAsia="ru-RU"/>
        </w:rPr>
        <w:t xml:space="preserve">31 </w:t>
      </w:r>
      <w:r w:rsidR="00CB54ED" w:rsidRPr="00644213">
        <w:rPr>
          <w:rFonts w:ascii="Times New Roman" w:eastAsiaTheme="minorEastAsia" w:hAnsi="Times New Roman"/>
          <w:sz w:val="24"/>
          <w:szCs w:val="24"/>
          <w:lang w:eastAsia="ru-RU"/>
        </w:rPr>
        <w:t>настоящего Порядка;</w:t>
      </w:r>
    </w:p>
    <w:p w:rsidR="00CB54ED" w:rsidRPr="00644213" w:rsidRDefault="00FB7817"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3) </w:t>
      </w:r>
      <w:r w:rsidR="00CB54ED" w:rsidRPr="00644213">
        <w:rPr>
          <w:rFonts w:ascii="Times New Roman" w:eastAsiaTheme="minorEastAsia" w:hAnsi="Times New Roman"/>
          <w:sz w:val="24"/>
          <w:szCs w:val="24"/>
          <w:lang w:eastAsia="ru-RU"/>
        </w:rPr>
        <w:t>о признании участников</w:t>
      </w:r>
      <w:r w:rsidR="00AD26FE" w:rsidRPr="00644213">
        <w:rPr>
          <w:rFonts w:ascii="Times New Roman" w:eastAsiaTheme="minorEastAsia" w:hAnsi="Times New Roman"/>
          <w:sz w:val="24"/>
          <w:szCs w:val="24"/>
          <w:lang w:eastAsia="ru-RU"/>
        </w:rPr>
        <w:t xml:space="preserve"> Конкурса победителями Конкурса.</w:t>
      </w:r>
    </w:p>
    <w:p w:rsidR="00CB54ED" w:rsidRPr="00644213"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Решения Конкурсной комиссии оформляются протоколом заседания Конкурсной комиссии.</w:t>
      </w:r>
    </w:p>
    <w:p w:rsidR="000F67CB" w:rsidRPr="00644213" w:rsidRDefault="002D20C0" w:rsidP="000F67C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21. </w:t>
      </w:r>
      <w:r w:rsidR="000F67CB" w:rsidRPr="00644213">
        <w:rPr>
          <w:rFonts w:ascii="Times New Roman" w:eastAsiaTheme="minorEastAsia" w:hAnsi="Times New Roman"/>
          <w:sz w:val="24"/>
          <w:szCs w:val="24"/>
          <w:lang w:eastAsia="ru-RU"/>
        </w:rPr>
        <w:t xml:space="preserve">В случае если после проведения заседания Конкурсной комиссии в бюджете будут предусмотрены дополнительные ассигнования на реализацию мероприятий </w:t>
      </w:r>
      <w:r w:rsidR="00FB7817" w:rsidRPr="00644213">
        <w:rPr>
          <w:rFonts w:ascii="Times New Roman" w:eastAsiaTheme="minorEastAsia" w:hAnsi="Times New Roman"/>
          <w:sz w:val="24"/>
          <w:szCs w:val="24"/>
          <w:lang w:eastAsia="ru-RU"/>
        </w:rPr>
        <w:t>02.01</w:t>
      </w:r>
      <w:r w:rsidR="000F67CB" w:rsidRPr="00644213">
        <w:rPr>
          <w:rFonts w:ascii="Times New Roman" w:eastAsiaTheme="minorEastAsia" w:hAnsi="Times New Roman"/>
          <w:sz w:val="24"/>
          <w:szCs w:val="24"/>
          <w:lang w:eastAsia="ru-RU"/>
        </w:rPr>
        <w:t xml:space="preserve"> и</w:t>
      </w:r>
      <w:r w:rsidR="00FB7817" w:rsidRPr="00644213">
        <w:rPr>
          <w:rFonts w:ascii="Times New Roman" w:eastAsiaTheme="minorEastAsia" w:hAnsi="Times New Roman"/>
          <w:sz w:val="24"/>
          <w:szCs w:val="24"/>
          <w:lang w:eastAsia="ru-RU"/>
        </w:rPr>
        <w:t xml:space="preserve"> 02.03</w:t>
      </w:r>
      <w:r w:rsidR="00F50A9E" w:rsidRPr="00644213">
        <w:rPr>
          <w:rFonts w:ascii="Times New Roman" w:eastAsiaTheme="minorEastAsia" w:hAnsi="Times New Roman"/>
          <w:sz w:val="24"/>
          <w:szCs w:val="24"/>
          <w:lang w:eastAsia="ru-RU"/>
        </w:rPr>
        <w:t xml:space="preserve">, </w:t>
      </w:r>
      <w:r w:rsidR="00FB7817" w:rsidRPr="00644213">
        <w:rPr>
          <w:rFonts w:ascii="Times New Roman" w:eastAsiaTheme="minorEastAsia" w:hAnsi="Times New Roman"/>
          <w:sz w:val="24"/>
          <w:szCs w:val="24"/>
          <w:lang w:eastAsia="ru-RU"/>
        </w:rPr>
        <w:t>то Субсидия</w:t>
      </w:r>
      <w:r w:rsidR="00F50A9E" w:rsidRPr="00644213">
        <w:rPr>
          <w:rFonts w:ascii="Times New Roman" w:eastAsiaTheme="minorEastAsia" w:hAnsi="Times New Roman"/>
          <w:sz w:val="24"/>
          <w:szCs w:val="24"/>
          <w:lang w:eastAsia="ru-RU"/>
        </w:rPr>
        <w:t xml:space="preserve"> предоставляе</w:t>
      </w:r>
      <w:r w:rsidR="000F67CB" w:rsidRPr="00644213">
        <w:rPr>
          <w:rFonts w:ascii="Times New Roman" w:eastAsiaTheme="minorEastAsia" w:hAnsi="Times New Roman"/>
          <w:sz w:val="24"/>
          <w:szCs w:val="24"/>
          <w:lang w:eastAsia="ru-RU"/>
        </w:rPr>
        <w:t>тся участнику Конкурса, у которого размер Субсидии снижен в связи с недостат</w:t>
      </w:r>
      <w:r w:rsidR="00F50A9E" w:rsidRPr="00644213">
        <w:rPr>
          <w:rFonts w:ascii="Times New Roman" w:eastAsiaTheme="minorEastAsia" w:hAnsi="Times New Roman"/>
          <w:sz w:val="24"/>
          <w:szCs w:val="24"/>
          <w:lang w:eastAsia="ru-RU"/>
        </w:rPr>
        <w:t>очностью бюджетных ассигнований.</w:t>
      </w:r>
    </w:p>
    <w:p w:rsidR="00CB54ED" w:rsidRPr="00644213" w:rsidRDefault="002D20C0"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22. </w:t>
      </w:r>
      <w:r w:rsidR="00CA548B" w:rsidRPr="00644213">
        <w:rPr>
          <w:rFonts w:ascii="Times New Roman" w:eastAsiaTheme="minorEastAsia" w:hAnsi="Times New Roman"/>
          <w:sz w:val="24"/>
          <w:szCs w:val="24"/>
          <w:lang w:eastAsia="ru-RU"/>
        </w:rPr>
        <w:t xml:space="preserve">Администрация </w:t>
      </w:r>
      <w:r w:rsidR="00CB54ED" w:rsidRPr="00644213">
        <w:rPr>
          <w:rFonts w:ascii="Times New Roman" w:eastAsiaTheme="minorEastAsia" w:hAnsi="Times New Roman"/>
          <w:sz w:val="24"/>
          <w:szCs w:val="24"/>
          <w:lang w:eastAsia="ru-RU"/>
        </w:rPr>
        <w:t>с учетом решений Конкурсной комиссии в срок не более 4 рабочих дней со дня заседания Конкурсной комиссии принимает решения:</w:t>
      </w:r>
    </w:p>
    <w:p w:rsidR="00CB54ED" w:rsidRPr="00644213" w:rsidRDefault="00CB54ED"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 об отказе в пр</w:t>
      </w:r>
      <w:r w:rsidR="00B7634E" w:rsidRPr="00644213">
        <w:rPr>
          <w:rFonts w:ascii="Times New Roman" w:eastAsiaTheme="minorEastAsia" w:hAnsi="Times New Roman"/>
          <w:sz w:val="24"/>
          <w:szCs w:val="24"/>
          <w:lang w:eastAsia="ru-RU"/>
        </w:rPr>
        <w:t>едоставлении Субсидии участникам</w:t>
      </w:r>
      <w:r w:rsidRPr="00644213">
        <w:rPr>
          <w:rFonts w:ascii="Times New Roman" w:eastAsiaTheme="minorEastAsia" w:hAnsi="Times New Roman"/>
          <w:sz w:val="24"/>
          <w:szCs w:val="24"/>
          <w:lang w:eastAsia="ru-RU"/>
        </w:rPr>
        <w:t xml:space="preserve"> Конкурса;</w:t>
      </w:r>
    </w:p>
    <w:p w:rsidR="00CB54ED" w:rsidRPr="00644213" w:rsidRDefault="00B7634E"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2) о признании участников Конкурса победителями</w:t>
      </w:r>
      <w:r w:rsidR="00AD26FE" w:rsidRPr="00644213">
        <w:rPr>
          <w:rFonts w:ascii="Times New Roman" w:eastAsiaTheme="minorEastAsia" w:hAnsi="Times New Roman"/>
          <w:sz w:val="24"/>
          <w:szCs w:val="24"/>
          <w:lang w:eastAsia="ru-RU"/>
        </w:rPr>
        <w:t xml:space="preserve"> Конкурса.</w:t>
      </w:r>
    </w:p>
    <w:p w:rsidR="00CB54ED" w:rsidRPr="00644213"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Решения </w:t>
      </w:r>
      <w:r w:rsidR="00165C30" w:rsidRPr="00644213">
        <w:rPr>
          <w:rFonts w:ascii="Times New Roman" w:eastAsiaTheme="minorEastAsia" w:hAnsi="Times New Roman"/>
          <w:sz w:val="24"/>
          <w:szCs w:val="24"/>
          <w:lang w:eastAsia="ru-RU"/>
        </w:rPr>
        <w:t xml:space="preserve">Администрации </w:t>
      </w:r>
      <w:r w:rsidRPr="00644213">
        <w:rPr>
          <w:rFonts w:ascii="Times New Roman" w:eastAsiaTheme="minorEastAsia" w:hAnsi="Times New Roman"/>
          <w:sz w:val="24"/>
          <w:szCs w:val="24"/>
          <w:lang w:eastAsia="ru-RU"/>
        </w:rPr>
        <w:t xml:space="preserve">оформляются приказами </w:t>
      </w:r>
      <w:r w:rsidR="00133376" w:rsidRPr="00644213">
        <w:rPr>
          <w:rFonts w:ascii="Times New Roman" w:eastAsiaTheme="minorEastAsia" w:hAnsi="Times New Roman"/>
          <w:sz w:val="24"/>
          <w:szCs w:val="24"/>
          <w:lang w:eastAsia="ru-RU"/>
        </w:rPr>
        <w:t xml:space="preserve">(постановлением) </w:t>
      </w:r>
      <w:r w:rsidR="009E508D" w:rsidRPr="00644213">
        <w:rPr>
          <w:rFonts w:ascii="Times New Roman" w:eastAsiaTheme="minorEastAsia" w:hAnsi="Times New Roman"/>
          <w:sz w:val="24"/>
          <w:szCs w:val="24"/>
          <w:lang w:eastAsia="ru-RU"/>
        </w:rPr>
        <w:t>Администрации</w:t>
      </w:r>
      <w:r w:rsidRPr="00644213">
        <w:rPr>
          <w:rFonts w:ascii="Times New Roman" w:eastAsiaTheme="minorEastAsia" w:hAnsi="Times New Roman"/>
          <w:sz w:val="24"/>
          <w:szCs w:val="24"/>
          <w:lang w:eastAsia="ru-RU"/>
        </w:rPr>
        <w:t>.</w:t>
      </w:r>
    </w:p>
    <w:p w:rsidR="005D2406" w:rsidRPr="00644213" w:rsidRDefault="002D20C0" w:rsidP="00CD101F">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23.</w:t>
      </w:r>
      <w:r w:rsidR="00774012" w:rsidRPr="00644213">
        <w:rPr>
          <w:rFonts w:ascii="Times New Roman" w:eastAsiaTheme="minorEastAsia" w:hAnsi="Times New Roman"/>
          <w:sz w:val="24"/>
          <w:szCs w:val="24"/>
          <w:lang w:eastAsia="ru-RU"/>
        </w:rPr>
        <w:t xml:space="preserve"> </w:t>
      </w:r>
      <w:r w:rsidR="000F7094" w:rsidRPr="00644213">
        <w:rPr>
          <w:rFonts w:ascii="Times New Roman" w:eastAsiaTheme="minorEastAsia" w:hAnsi="Times New Roman"/>
          <w:sz w:val="24"/>
          <w:szCs w:val="24"/>
          <w:lang w:eastAsia="ru-RU"/>
        </w:rPr>
        <w:t>Администрация, в</w:t>
      </w:r>
      <w:r w:rsidR="00774012" w:rsidRPr="00644213">
        <w:rPr>
          <w:rFonts w:ascii="Times New Roman" w:eastAsiaTheme="minorEastAsia" w:hAnsi="Times New Roman"/>
          <w:sz w:val="24"/>
          <w:szCs w:val="24"/>
          <w:lang w:eastAsia="ru-RU"/>
        </w:rPr>
        <w:t xml:space="preserve"> срок не позднее 1 рабочего дня со дня принятия Администрацией решения в соответствии с пунктом 22 настоящего Порядка</w:t>
      </w:r>
      <w:r w:rsidR="000F7094" w:rsidRPr="00644213">
        <w:rPr>
          <w:rFonts w:ascii="Times New Roman" w:eastAsiaTheme="minorEastAsia" w:hAnsi="Times New Roman"/>
          <w:sz w:val="24"/>
          <w:szCs w:val="24"/>
          <w:lang w:eastAsia="ru-RU"/>
        </w:rPr>
        <w:t xml:space="preserve">, </w:t>
      </w:r>
      <w:r w:rsidR="00CB54ED" w:rsidRPr="00644213">
        <w:rPr>
          <w:rFonts w:ascii="Times New Roman" w:eastAsiaTheme="minorEastAsia" w:hAnsi="Times New Roman"/>
          <w:sz w:val="24"/>
          <w:szCs w:val="24"/>
          <w:lang w:eastAsia="ru-RU"/>
        </w:rPr>
        <w:t xml:space="preserve">направляет </w:t>
      </w:r>
      <w:r w:rsidR="00F65B74" w:rsidRPr="00644213">
        <w:rPr>
          <w:rFonts w:ascii="Times New Roman" w:eastAsiaTheme="minorEastAsia" w:hAnsi="Times New Roman"/>
          <w:sz w:val="24"/>
          <w:szCs w:val="24"/>
          <w:lang w:eastAsia="ru-RU"/>
        </w:rPr>
        <w:t>в личный кабинет участника Конкурса на портале РПГУ</w:t>
      </w:r>
      <w:r w:rsidR="00B7634E" w:rsidRPr="00644213">
        <w:rPr>
          <w:rFonts w:ascii="Times New Roman" w:eastAsiaTheme="minorEastAsia" w:hAnsi="Times New Roman"/>
          <w:sz w:val="24"/>
          <w:szCs w:val="24"/>
          <w:lang w:eastAsia="ru-RU"/>
        </w:rPr>
        <w:t xml:space="preserve"> одно из следующих уведомлений об итогах Конкурса:</w:t>
      </w:r>
    </w:p>
    <w:p w:rsidR="00A93021" w:rsidRPr="00644213" w:rsidRDefault="00B7634E" w:rsidP="005D2406">
      <w:pPr>
        <w:spacing w:after="0"/>
        <w:ind w:firstLine="567"/>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w:t>
      </w:r>
      <w:r w:rsidR="00A93021" w:rsidRPr="00644213">
        <w:rPr>
          <w:rFonts w:ascii="Times New Roman" w:eastAsiaTheme="minorEastAsia" w:hAnsi="Times New Roman"/>
          <w:sz w:val="24"/>
          <w:szCs w:val="24"/>
          <w:lang w:eastAsia="ru-RU"/>
        </w:rPr>
        <w:t xml:space="preserve">) </w:t>
      </w:r>
      <w:r w:rsidR="000F7094" w:rsidRPr="00644213">
        <w:rPr>
          <w:rFonts w:ascii="Times New Roman" w:eastAsiaTheme="minorEastAsia" w:hAnsi="Times New Roman"/>
          <w:sz w:val="24"/>
          <w:szCs w:val="24"/>
          <w:lang w:eastAsia="ru-RU"/>
        </w:rPr>
        <w:t>участникам Конкурса, признанным победителями Конкурса, по форме согласно Приложению 7 к настоящему Порядку;</w:t>
      </w:r>
    </w:p>
    <w:p w:rsidR="00CB54ED" w:rsidRPr="00644213" w:rsidRDefault="000F7094" w:rsidP="005D240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CB54ED" w:rsidRPr="00644213">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644213">
        <w:rPr>
          <w:rFonts w:ascii="Times New Roman" w:eastAsiaTheme="minorEastAsia" w:hAnsi="Times New Roman"/>
          <w:sz w:val="24"/>
          <w:szCs w:val="24"/>
          <w:lang w:eastAsia="ru-RU"/>
        </w:rPr>
        <w:t>подпунктами 1</w:t>
      </w:r>
      <w:r w:rsidRPr="00644213">
        <w:rPr>
          <w:rFonts w:ascii="Times New Roman" w:eastAsiaTheme="minorEastAsia" w:hAnsi="Times New Roman"/>
          <w:sz w:val="24"/>
          <w:szCs w:val="24"/>
          <w:lang w:eastAsia="ru-RU"/>
        </w:rPr>
        <w:t xml:space="preserve"> </w:t>
      </w:r>
      <w:r w:rsidR="00483A44" w:rsidRPr="00644213">
        <w:rPr>
          <w:rFonts w:ascii="Times New Roman" w:eastAsiaTheme="minorEastAsia" w:hAnsi="Times New Roman"/>
          <w:sz w:val="24"/>
          <w:szCs w:val="24"/>
          <w:lang w:eastAsia="ru-RU"/>
        </w:rPr>
        <w:t>-</w:t>
      </w:r>
      <w:r w:rsidRPr="00644213">
        <w:rPr>
          <w:rFonts w:ascii="Times New Roman" w:eastAsiaTheme="minorEastAsia" w:hAnsi="Times New Roman"/>
          <w:sz w:val="24"/>
          <w:szCs w:val="24"/>
          <w:lang w:eastAsia="ru-RU"/>
        </w:rPr>
        <w:t xml:space="preserve"> </w:t>
      </w:r>
      <w:r w:rsidR="00483A44" w:rsidRPr="00644213">
        <w:rPr>
          <w:rFonts w:ascii="Times New Roman" w:eastAsiaTheme="minorEastAsia" w:hAnsi="Times New Roman"/>
          <w:sz w:val="24"/>
          <w:szCs w:val="24"/>
          <w:lang w:eastAsia="ru-RU"/>
        </w:rPr>
        <w:t>7 пункта</w:t>
      </w:r>
      <w:r w:rsidR="00AD26FE" w:rsidRPr="00644213">
        <w:rPr>
          <w:rFonts w:ascii="Times New Roman" w:eastAsiaTheme="minorEastAsia" w:hAnsi="Times New Roman"/>
          <w:sz w:val="24"/>
          <w:szCs w:val="24"/>
          <w:lang w:eastAsia="ru-RU"/>
        </w:rPr>
        <w:t xml:space="preserve"> </w:t>
      </w:r>
      <w:r w:rsidR="00BA6C57" w:rsidRPr="00644213">
        <w:rPr>
          <w:rFonts w:ascii="Times New Roman" w:eastAsiaTheme="minorEastAsia" w:hAnsi="Times New Roman"/>
          <w:sz w:val="24"/>
          <w:szCs w:val="24"/>
          <w:lang w:eastAsia="ru-RU"/>
        </w:rPr>
        <w:t>31</w:t>
      </w:r>
      <w:r w:rsidR="00606D91" w:rsidRPr="00644213">
        <w:rPr>
          <w:rFonts w:ascii="Times New Roman" w:eastAsiaTheme="minorEastAsia" w:hAnsi="Times New Roman"/>
          <w:sz w:val="24"/>
          <w:szCs w:val="24"/>
          <w:lang w:eastAsia="ru-RU"/>
        </w:rPr>
        <w:t xml:space="preserve"> </w:t>
      </w:r>
      <w:r w:rsidR="00AD26FE" w:rsidRPr="00644213">
        <w:rPr>
          <w:rFonts w:ascii="Times New Roman" w:eastAsiaTheme="minorEastAsia" w:hAnsi="Times New Roman"/>
          <w:sz w:val="24"/>
          <w:szCs w:val="24"/>
          <w:lang w:eastAsia="ru-RU"/>
        </w:rPr>
        <w:t>настоящего Порядка</w:t>
      </w:r>
      <w:r w:rsidRPr="00644213">
        <w:rPr>
          <w:rFonts w:ascii="Times New Roman" w:eastAsiaTheme="minorEastAsia" w:hAnsi="Times New Roman"/>
          <w:sz w:val="24"/>
          <w:szCs w:val="24"/>
          <w:lang w:eastAsia="ru-RU"/>
        </w:rPr>
        <w:t>,  по форме согласно Приложению 8 к настоящему Порядку.</w:t>
      </w:r>
    </w:p>
    <w:p w:rsidR="005C51C6" w:rsidRPr="00644213" w:rsidRDefault="00BA6C5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24. </w:t>
      </w:r>
      <w:r w:rsidR="0057763F" w:rsidRPr="00644213">
        <w:rPr>
          <w:rFonts w:ascii="Times New Roman" w:eastAsiaTheme="minorEastAsia" w:hAnsi="Times New Roman"/>
          <w:sz w:val="24"/>
          <w:szCs w:val="24"/>
          <w:lang w:eastAsia="ru-RU"/>
        </w:rPr>
        <w:t>Не позднее 7</w:t>
      </w:r>
      <w:r w:rsidR="00C906D2" w:rsidRPr="00644213">
        <w:rPr>
          <w:rFonts w:ascii="Times New Roman" w:eastAsiaTheme="minorEastAsia" w:hAnsi="Times New Roman"/>
          <w:sz w:val="24"/>
          <w:szCs w:val="24"/>
          <w:lang w:eastAsia="ru-RU"/>
        </w:rPr>
        <w:t xml:space="preserve"> календарных дней</w:t>
      </w:r>
      <w:r w:rsidR="00261804" w:rsidRPr="00644213">
        <w:rPr>
          <w:rFonts w:ascii="Times New Roman" w:eastAsiaTheme="minorEastAsia" w:hAnsi="Times New Roman"/>
          <w:sz w:val="24"/>
          <w:szCs w:val="24"/>
          <w:lang w:eastAsia="ru-RU"/>
        </w:rPr>
        <w:t>, следующих</w:t>
      </w:r>
      <w:r w:rsidR="005C51C6" w:rsidRPr="00644213">
        <w:rPr>
          <w:rFonts w:ascii="Times New Roman" w:eastAsiaTheme="minorEastAsia" w:hAnsi="Times New Roman"/>
          <w:sz w:val="24"/>
          <w:szCs w:val="24"/>
          <w:lang w:eastAsia="ru-RU"/>
        </w:rPr>
        <w:t xml:space="preserve"> за днем принятия Администрацией </w:t>
      </w:r>
      <w:r w:rsidR="00261804" w:rsidRPr="00644213">
        <w:rPr>
          <w:rFonts w:ascii="Times New Roman" w:eastAsiaTheme="minorEastAsia" w:hAnsi="Times New Roman"/>
          <w:sz w:val="24"/>
          <w:szCs w:val="24"/>
          <w:lang w:eastAsia="ru-RU"/>
        </w:rPr>
        <w:t xml:space="preserve"> </w:t>
      </w:r>
      <w:r w:rsidR="005C51C6" w:rsidRPr="00644213">
        <w:rPr>
          <w:rFonts w:ascii="Times New Roman" w:eastAsiaTheme="minorEastAsia" w:hAnsi="Times New Roman"/>
          <w:sz w:val="24"/>
          <w:szCs w:val="24"/>
          <w:lang w:eastAsia="ru-RU"/>
        </w:rPr>
        <w:t>решения</w:t>
      </w:r>
      <w:r w:rsidR="00FE5C47" w:rsidRPr="00644213">
        <w:rPr>
          <w:rFonts w:ascii="Times New Roman" w:eastAsiaTheme="minorEastAsia" w:hAnsi="Times New Roman"/>
          <w:sz w:val="24"/>
          <w:szCs w:val="24"/>
          <w:lang w:eastAsia="ru-RU"/>
        </w:rPr>
        <w:t>,</w:t>
      </w:r>
      <w:r w:rsidR="005C51C6" w:rsidRPr="00644213">
        <w:rPr>
          <w:rFonts w:ascii="Times New Roman" w:eastAsiaTheme="minorEastAsia" w:hAnsi="Times New Roman"/>
          <w:sz w:val="24"/>
          <w:szCs w:val="24"/>
          <w:lang w:eastAsia="ru-RU"/>
        </w:rPr>
        <w:t xml:space="preserve"> в соответствии с </w:t>
      </w:r>
      <w:r w:rsidR="0057763F" w:rsidRPr="00644213">
        <w:rPr>
          <w:rFonts w:ascii="Times New Roman" w:eastAsiaTheme="minorEastAsia" w:hAnsi="Times New Roman"/>
          <w:sz w:val="24"/>
          <w:szCs w:val="24"/>
          <w:lang w:eastAsia="ru-RU"/>
        </w:rPr>
        <w:t>пунктом</w:t>
      </w:r>
      <w:r w:rsidR="00606D91" w:rsidRPr="00644213">
        <w:rPr>
          <w:rFonts w:ascii="Times New Roman" w:eastAsiaTheme="minorEastAsia" w:hAnsi="Times New Roman"/>
          <w:sz w:val="24"/>
          <w:szCs w:val="24"/>
          <w:lang w:eastAsia="ru-RU"/>
        </w:rPr>
        <w:t xml:space="preserve"> 22</w:t>
      </w:r>
      <w:r w:rsidR="0057763F" w:rsidRPr="00644213">
        <w:rPr>
          <w:rFonts w:ascii="Times New Roman" w:eastAsiaTheme="minorEastAsia" w:hAnsi="Times New Roman"/>
          <w:sz w:val="24"/>
          <w:szCs w:val="24"/>
          <w:lang w:eastAsia="ru-RU"/>
        </w:rPr>
        <w:t xml:space="preserve"> </w:t>
      </w:r>
      <w:r w:rsidR="005C51C6" w:rsidRPr="00644213">
        <w:rPr>
          <w:rFonts w:ascii="Times New Roman" w:eastAsiaTheme="minorEastAsia" w:hAnsi="Times New Roman"/>
          <w:sz w:val="24"/>
          <w:szCs w:val="24"/>
          <w:lang w:eastAsia="ru-RU"/>
        </w:rPr>
        <w:t xml:space="preserve">настоящего Порядка, на едином портале (при наличии соответствующей технической и функциональной возможности единого портала) и на официальном сайте </w:t>
      </w:r>
      <w:r w:rsidR="00D8590D" w:rsidRPr="00644213">
        <w:rPr>
          <w:rFonts w:ascii="Times New Roman" w:eastAsiaTheme="minorEastAsia" w:hAnsi="Times New Roman"/>
          <w:sz w:val="24"/>
          <w:szCs w:val="24"/>
          <w:lang w:eastAsia="ru-RU"/>
        </w:rPr>
        <w:t>Админи</w:t>
      </w:r>
      <w:r w:rsidR="00261804" w:rsidRPr="00644213">
        <w:rPr>
          <w:rFonts w:ascii="Times New Roman" w:eastAsiaTheme="minorEastAsia" w:hAnsi="Times New Roman"/>
          <w:sz w:val="24"/>
          <w:szCs w:val="24"/>
          <w:lang w:eastAsia="ru-RU"/>
        </w:rPr>
        <w:t>страция</w:t>
      </w:r>
      <w:r w:rsidR="00D8590D" w:rsidRPr="00644213">
        <w:rPr>
          <w:rFonts w:ascii="Times New Roman" w:eastAsiaTheme="minorEastAsia" w:hAnsi="Times New Roman"/>
          <w:sz w:val="24"/>
          <w:szCs w:val="24"/>
          <w:lang w:eastAsia="ru-RU"/>
        </w:rPr>
        <w:t xml:space="preserve"> </w:t>
      </w:r>
      <w:r w:rsidR="00261804" w:rsidRPr="00644213">
        <w:rPr>
          <w:rFonts w:ascii="Times New Roman" w:eastAsiaTheme="minorEastAsia" w:hAnsi="Times New Roman"/>
          <w:sz w:val="24"/>
          <w:szCs w:val="24"/>
          <w:lang w:eastAsia="ru-RU"/>
        </w:rPr>
        <w:t>публикует информацию</w:t>
      </w:r>
      <w:r w:rsidR="005C51C6" w:rsidRPr="00644213">
        <w:rPr>
          <w:rFonts w:ascii="Times New Roman" w:eastAsiaTheme="minorEastAsia" w:hAnsi="Times New Roman"/>
          <w:sz w:val="24"/>
          <w:szCs w:val="24"/>
          <w:lang w:eastAsia="ru-RU"/>
        </w:rPr>
        <w:t xml:space="preserve"> о результатах </w:t>
      </w:r>
      <w:r w:rsidR="00FE5C47" w:rsidRPr="00644213">
        <w:rPr>
          <w:rFonts w:ascii="Times New Roman" w:eastAsiaTheme="minorEastAsia" w:hAnsi="Times New Roman"/>
          <w:sz w:val="24"/>
          <w:szCs w:val="24"/>
          <w:lang w:eastAsia="ru-RU"/>
        </w:rPr>
        <w:t>Конкурса, включающую</w:t>
      </w:r>
      <w:r w:rsidR="005C51C6" w:rsidRPr="00644213">
        <w:rPr>
          <w:rFonts w:ascii="Times New Roman" w:eastAsiaTheme="minorEastAsia" w:hAnsi="Times New Roman"/>
          <w:sz w:val="24"/>
          <w:szCs w:val="24"/>
          <w:lang w:eastAsia="ru-RU"/>
        </w:rPr>
        <w:t>:</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 </w:t>
      </w:r>
      <w:r w:rsidR="005C51C6" w:rsidRPr="00644213">
        <w:rPr>
          <w:rFonts w:ascii="Times New Roman" w:eastAsiaTheme="minorEastAsia" w:hAnsi="Times New Roman"/>
          <w:sz w:val="24"/>
          <w:szCs w:val="24"/>
          <w:lang w:eastAsia="ru-RU"/>
        </w:rPr>
        <w:t>дату, время и место проведения рассмотрения заявок;</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5C51C6" w:rsidRPr="00644213">
        <w:rPr>
          <w:rFonts w:ascii="Times New Roman" w:eastAsiaTheme="minorEastAsia" w:hAnsi="Times New Roman"/>
          <w:sz w:val="24"/>
          <w:szCs w:val="24"/>
          <w:lang w:eastAsia="ru-RU"/>
        </w:rPr>
        <w:t>дату, время и место оценки заявок;</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3) </w:t>
      </w:r>
      <w:r w:rsidR="005C51C6" w:rsidRPr="00644213">
        <w:rPr>
          <w:rFonts w:ascii="Times New Roman" w:eastAsiaTheme="minorEastAsia" w:hAnsi="Times New Roman"/>
          <w:sz w:val="24"/>
          <w:szCs w:val="24"/>
          <w:lang w:eastAsia="ru-RU"/>
        </w:rPr>
        <w:t>информацию об участниках Конкурса, заявки которых были рассмотрены;</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4) </w:t>
      </w:r>
      <w:r w:rsidR="005C51C6" w:rsidRPr="00644213">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644213">
        <w:rPr>
          <w:rFonts w:ascii="Times New Roman" w:eastAsiaTheme="minorEastAsia" w:hAnsi="Times New Roman"/>
          <w:sz w:val="24"/>
          <w:szCs w:val="24"/>
          <w:lang w:eastAsia="ru-RU"/>
        </w:rPr>
        <w:t>указанием причин их отклонения;</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5) </w:t>
      </w:r>
      <w:r w:rsidR="005C51C6" w:rsidRPr="00644213">
        <w:rPr>
          <w:rFonts w:ascii="Times New Roman" w:eastAsiaTheme="minorEastAsia" w:hAnsi="Times New Roman"/>
          <w:sz w:val="24"/>
          <w:szCs w:val="24"/>
          <w:lang w:eastAsia="ru-RU"/>
        </w:rPr>
        <w:t xml:space="preserve">последовательность оценки заявок </w:t>
      </w:r>
      <w:r w:rsidRPr="00644213">
        <w:rPr>
          <w:rFonts w:ascii="Times New Roman" w:eastAsiaTheme="minorEastAsia" w:hAnsi="Times New Roman"/>
          <w:sz w:val="24"/>
          <w:szCs w:val="24"/>
          <w:lang w:eastAsia="ru-RU"/>
        </w:rPr>
        <w:t>участников Конкурса, присвоенн</w:t>
      </w:r>
      <w:r w:rsidR="00B97094" w:rsidRPr="00644213">
        <w:rPr>
          <w:rFonts w:ascii="Times New Roman" w:eastAsiaTheme="minorEastAsia" w:hAnsi="Times New Roman"/>
          <w:sz w:val="24"/>
          <w:szCs w:val="24"/>
          <w:lang w:eastAsia="ru-RU"/>
        </w:rPr>
        <w:t xml:space="preserve">ые </w:t>
      </w:r>
      <w:r w:rsidR="005C51C6" w:rsidRPr="00644213">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5C51C6" w:rsidRPr="00644213" w:rsidRDefault="00B97094"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6) </w:t>
      </w:r>
      <w:r w:rsidR="005C51C6" w:rsidRPr="00644213">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rsidR="00EF39C0" w:rsidRPr="00644213" w:rsidRDefault="00261180" w:rsidP="00511B82">
      <w:pPr>
        <w:pStyle w:val="112"/>
        <w:shd w:val="clear" w:color="auto" w:fill="FFFFFF" w:themeFill="background1"/>
        <w:spacing w:line="240" w:lineRule="auto"/>
        <w:ind w:firstLine="709"/>
        <w:rPr>
          <w:sz w:val="24"/>
          <w:szCs w:val="24"/>
        </w:rPr>
      </w:pPr>
      <w:r w:rsidRPr="00644213">
        <w:rPr>
          <w:sz w:val="24"/>
          <w:szCs w:val="24"/>
        </w:rPr>
        <w:t xml:space="preserve">25. </w:t>
      </w:r>
      <w:r w:rsidR="00EF39C0" w:rsidRPr="00644213">
        <w:rPr>
          <w:sz w:val="24"/>
          <w:szCs w:val="24"/>
        </w:rPr>
        <w:t xml:space="preserve">Предоставление Субсидии осуществляется </w:t>
      </w:r>
      <w:r w:rsidR="00D743C6" w:rsidRPr="00644213">
        <w:rPr>
          <w:sz w:val="24"/>
          <w:szCs w:val="24"/>
        </w:rPr>
        <w:t xml:space="preserve">Администрацией </w:t>
      </w:r>
      <w:r w:rsidR="00EF39C0" w:rsidRPr="00644213">
        <w:rPr>
          <w:sz w:val="24"/>
          <w:szCs w:val="24"/>
        </w:rPr>
        <w:t xml:space="preserve">на основании соглашения о предоставлении Субсидии между </w:t>
      </w:r>
      <w:r w:rsidR="00D743C6" w:rsidRPr="00644213">
        <w:rPr>
          <w:sz w:val="24"/>
          <w:szCs w:val="24"/>
        </w:rPr>
        <w:t>Администрацией и победителем</w:t>
      </w:r>
      <w:r w:rsidR="00EF39C0" w:rsidRPr="00644213">
        <w:rPr>
          <w:sz w:val="24"/>
          <w:szCs w:val="24"/>
        </w:rPr>
        <w:t xml:space="preserve"> Конкурса (далее</w:t>
      </w:r>
      <w:r w:rsidR="00511B82" w:rsidRPr="00644213">
        <w:rPr>
          <w:sz w:val="24"/>
          <w:szCs w:val="24"/>
        </w:rPr>
        <w:t xml:space="preserve"> </w:t>
      </w:r>
      <w:r w:rsidR="00EF39C0" w:rsidRPr="00644213">
        <w:rPr>
          <w:sz w:val="24"/>
          <w:szCs w:val="24"/>
        </w:rPr>
        <w:t>- Соглашение).</w:t>
      </w:r>
    </w:p>
    <w:p w:rsidR="0059587E" w:rsidRPr="00644213" w:rsidRDefault="00261180" w:rsidP="0059587E">
      <w:pPr>
        <w:pStyle w:val="112"/>
        <w:shd w:val="clear" w:color="auto" w:fill="FFFFFF" w:themeFill="background1"/>
        <w:spacing w:line="240" w:lineRule="auto"/>
        <w:ind w:firstLine="709"/>
        <w:rPr>
          <w:sz w:val="24"/>
          <w:szCs w:val="24"/>
        </w:rPr>
      </w:pPr>
      <w:r w:rsidRPr="00644213">
        <w:rPr>
          <w:sz w:val="24"/>
          <w:szCs w:val="24"/>
        </w:rPr>
        <w:lastRenderedPageBreak/>
        <w:t xml:space="preserve">26. </w:t>
      </w:r>
      <w:r w:rsidR="0059587E" w:rsidRPr="00644213">
        <w:rPr>
          <w:sz w:val="24"/>
          <w:szCs w:val="24"/>
        </w:rPr>
        <w:t>Пре</w:t>
      </w:r>
      <w:r w:rsidR="000C06EB" w:rsidRPr="00644213">
        <w:rPr>
          <w:sz w:val="24"/>
          <w:szCs w:val="24"/>
        </w:rPr>
        <w:t>доставление Субсидии победителю</w:t>
      </w:r>
      <w:r w:rsidR="0059587E" w:rsidRPr="00644213">
        <w:rPr>
          <w:sz w:val="24"/>
          <w:szCs w:val="24"/>
        </w:rPr>
        <w:t xml:space="preserve"> </w:t>
      </w:r>
      <w:r w:rsidR="000C06EB" w:rsidRPr="00644213">
        <w:rPr>
          <w:sz w:val="24"/>
          <w:szCs w:val="24"/>
        </w:rPr>
        <w:t>Ко</w:t>
      </w:r>
      <w:r w:rsidR="00C4524F" w:rsidRPr="00644213">
        <w:rPr>
          <w:sz w:val="24"/>
          <w:szCs w:val="24"/>
        </w:rPr>
        <w:t>нкурса, заключившему Соглашение</w:t>
      </w:r>
      <w:r w:rsidR="0059587E" w:rsidRPr="00644213">
        <w:rPr>
          <w:sz w:val="24"/>
          <w:szCs w:val="24"/>
        </w:rPr>
        <w:t>, осуществляется с соблюдением следующих требований:</w:t>
      </w:r>
    </w:p>
    <w:p w:rsidR="00B557D1" w:rsidRPr="00644213" w:rsidRDefault="00C4524F" w:rsidP="00D743C6">
      <w:pPr>
        <w:pStyle w:val="112"/>
        <w:shd w:val="clear" w:color="auto" w:fill="FFFFFF" w:themeFill="background1"/>
        <w:spacing w:line="240" w:lineRule="auto"/>
        <w:ind w:firstLine="709"/>
        <w:rPr>
          <w:sz w:val="24"/>
          <w:szCs w:val="24"/>
        </w:rPr>
      </w:pPr>
      <w:r w:rsidRPr="00644213">
        <w:rPr>
          <w:sz w:val="24"/>
          <w:szCs w:val="24"/>
        </w:rPr>
        <w:t xml:space="preserve">1) </w:t>
      </w:r>
      <w:r w:rsidR="00D743C6" w:rsidRPr="00644213">
        <w:rPr>
          <w:sz w:val="24"/>
          <w:szCs w:val="24"/>
        </w:rPr>
        <w:t xml:space="preserve">по мероприятию </w:t>
      </w:r>
      <w:r w:rsidRPr="00644213">
        <w:rPr>
          <w:sz w:val="24"/>
          <w:szCs w:val="24"/>
        </w:rPr>
        <w:t>02.01</w:t>
      </w:r>
      <w:r w:rsidR="00D256E3" w:rsidRPr="00644213">
        <w:rPr>
          <w:sz w:val="24"/>
          <w:szCs w:val="24"/>
        </w:rPr>
        <w:t>:</w:t>
      </w:r>
      <w:r w:rsidR="00D743C6" w:rsidRPr="00644213">
        <w:rPr>
          <w:sz w:val="24"/>
          <w:szCs w:val="24"/>
        </w:rPr>
        <w:t xml:space="preserve"> </w:t>
      </w:r>
    </w:p>
    <w:p w:rsidR="00D743C6" w:rsidRPr="00644213" w:rsidRDefault="00D743C6" w:rsidP="00D743C6">
      <w:pPr>
        <w:pStyle w:val="112"/>
        <w:shd w:val="clear" w:color="auto" w:fill="FFFFFF" w:themeFill="background1"/>
        <w:spacing w:line="240" w:lineRule="auto"/>
        <w:ind w:firstLine="709"/>
        <w:rPr>
          <w:sz w:val="24"/>
          <w:szCs w:val="24"/>
        </w:rPr>
      </w:pPr>
      <w:r w:rsidRPr="00644213">
        <w:rPr>
          <w:sz w:val="24"/>
          <w:szCs w:val="24"/>
        </w:rPr>
        <w:t xml:space="preserve">размер Субсидии не может превышать </w:t>
      </w:r>
      <w:r w:rsidR="00663518" w:rsidRPr="00644213">
        <w:rPr>
          <w:sz w:val="24"/>
          <w:szCs w:val="24"/>
        </w:rPr>
        <w:t xml:space="preserve">в сумме </w:t>
      </w:r>
      <w:r w:rsidR="008C3F0C">
        <w:rPr>
          <w:sz w:val="24"/>
          <w:szCs w:val="24"/>
        </w:rPr>
        <w:t>300 тысяч рублей</w:t>
      </w:r>
      <w:r w:rsidR="00663518" w:rsidRPr="00644213">
        <w:rPr>
          <w:sz w:val="24"/>
          <w:szCs w:val="24"/>
        </w:rPr>
        <w:t xml:space="preserve"> (</w:t>
      </w:r>
      <w:r w:rsidR="008C3F0C">
        <w:rPr>
          <w:sz w:val="24"/>
          <w:szCs w:val="24"/>
        </w:rPr>
        <w:t>триста тысяч</w:t>
      </w:r>
      <w:r w:rsidR="00663518" w:rsidRPr="00644213">
        <w:rPr>
          <w:sz w:val="24"/>
          <w:szCs w:val="24"/>
        </w:rPr>
        <w:t xml:space="preserve">) рублей </w:t>
      </w:r>
      <w:r w:rsidRPr="00644213">
        <w:rPr>
          <w:sz w:val="24"/>
          <w:szCs w:val="24"/>
        </w:rPr>
        <w:t xml:space="preserve">на одного получателя Субсидии; </w:t>
      </w:r>
    </w:p>
    <w:p w:rsidR="00D743C6" w:rsidRPr="00644213" w:rsidRDefault="00D743C6" w:rsidP="00D743C6">
      <w:pPr>
        <w:pStyle w:val="112"/>
        <w:shd w:val="clear" w:color="auto" w:fill="FFFFFF" w:themeFill="background1"/>
        <w:spacing w:line="240" w:lineRule="auto"/>
        <w:ind w:firstLine="709"/>
        <w:rPr>
          <w:sz w:val="24"/>
          <w:szCs w:val="24"/>
        </w:rPr>
      </w:pPr>
      <w:r w:rsidRPr="00644213">
        <w:rPr>
          <w:sz w:val="24"/>
          <w:szCs w:val="24"/>
        </w:rPr>
        <w:t>средства Субсидии направ</w:t>
      </w:r>
      <w:r w:rsidR="000C7D2C" w:rsidRPr="00644213">
        <w:rPr>
          <w:sz w:val="24"/>
          <w:szCs w:val="24"/>
        </w:rPr>
        <w:t xml:space="preserve">ляются на </w:t>
      </w:r>
      <w:r w:rsidR="00FA44D5" w:rsidRPr="00644213">
        <w:rPr>
          <w:sz w:val="24"/>
          <w:szCs w:val="24"/>
        </w:rPr>
        <w:t>компенсацию</w:t>
      </w:r>
      <w:r w:rsidR="000C7D2C" w:rsidRPr="00644213">
        <w:rPr>
          <w:sz w:val="24"/>
          <w:szCs w:val="24"/>
        </w:rPr>
        <w:t xml:space="preserve"> не более </w:t>
      </w:r>
      <w:r w:rsidR="008C3F0C">
        <w:rPr>
          <w:sz w:val="24"/>
          <w:szCs w:val="24"/>
        </w:rPr>
        <w:t>85</w:t>
      </w:r>
      <w:r w:rsidRPr="00644213">
        <w:rPr>
          <w:sz w:val="24"/>
          <w:szCs w:val="24"/>
        </w:rPr>
        <w:t xml:space="preserve"> процентов произведенных и подтвержденных затрат на приобретение Оборудования; </w:t>
      </w:r>
    </w:p>
    <w:p w:rsidR="00B557D1" w:rsidRPr="00644213" w:rsidRDefault="00C4524F" w:rsidP="0059587E">
      <w:pPr>
        <w:pStyle w:val="112"/>
        <w:shd w:val="clear" w:color="auto" w:fill="FFFFFF" w:themeFill="background1"/>
        <w:spacing w:line="240" w:lineRule="auto"/>
        <w:ind w:firstLine="709"/>
        <w:rPr>
          <w:sz w:val="24"/>
          <w:szCs w:val="24"/>
        </w:rPr>
      </w:pPr>
      <w:r w:rsidRPr="00644213">
        <w:rPr>
          <w:sz w:val="24"/>
          <w:szCs w:val="24"/>
        </w:rPr>
        <w:t xml:space="preserve">2) </w:t>
      </w:r>
      <w:r w:rsidR="00D743C6" w:rsidRPr="00644213">
        <w:rPr>
          <w:sz w:val="24"/>
          <w:szCs w:val="24"/>
        </w:rPr>
        <w:t xml:space="preserve">по мероприятию </w:t>
      </w:r>
      <w:r w:rsidRPr="00644213">
        <w:rPr>
          <w:sz w:val="24"/>
          <w:szCs w:val="24"/>
        </w:rPr>
        <w:t>02.03</w:t>
      </w:r>
      <w:r w:rsidR="00D256E3" w:rsidRPr="00644213">
        <w:rPr>
          <w:sz w:val="24"/>
          <w:szCs w:val="24"/>
        </w:rPr>
        <w:t>:</w:t>
      </w:r>
      <w:r w:rsidR="00D743C6" w:rsidRPr="00644213">
        <w:rPr>
          <w:sz w:val="24"/>
          <w:szCs w:val="24"/>
        </w:rPr>
        <w:t xml:space="preserve"> </w:t>
      </w:r>
    </w:p>
    <w:p w:rsidR="000C7D2C" w:rsidRPr="00644213" w:rsidRDefault="0059587E" w:rsidP="0059587E">
      <w:pPr>
        <w:pStyle w:val="112"/>
        <w:shd w:val="clear" w:color="auto" w:fill="FFFFFF" w:themeFill="background1"/>
        <w:spacing w:line="240" w:lineRule="auto"/>
        <w:ind w:firstLine="709"/>
        <w:rPr>
          <w:sz w:val="24"/>
          <w:szCs w:val="24"/>
        </w:rPr>
      </w:pPr>
      <w:r w:rsidRPr="00644213">
        <w:rPr>
          <w:sz w:val="24"/>
          <w:szCs w:val="24"/>
        </w:rPr>
        <w:t>размер Субси</w:t>
      </w:r>
      <w:r w:rsidR="000C7D2C" w:rsidRPr="00644213">
        <w:rPr>
          <w:sz w:val="24"/>
          <w:szCs w:val="24"/>
        </w:rPr>
        <w:t xml:space="preserve">дии не может превышать в сумме </w:t>
      </w:r>
      <w:r w:rsidR="00530895">
        <w:rPr>
          <w:sz w:val="24"/>
          <w:szCs w:val="24"/>
        </w:rPr>
        <w:t>300 тысяч</w:t>
      </w:r>
      <w:r w:rsidR="00663518" w:rsidRPr="00644213">
        <w:rPr>
          <w:sz w:val="24"/>
          <w:szCs w:val="24"/>
        </w:rPr>
        <w:t xml:space="preserve"> (</w:t>
      </w:r>
      <w:r w:rsidR="00530895">
        <w:rPr>
          <w:sz w:val="24"/>
          <w:szCs w:val="24"/>
        </w:rPr>
        <w:t>Триста тысяч</w:t>
      </w:r>
      <w:r w:rsidR="00663518" w:rsidRPr="00644213">
        <w:rPr>
          <w:sz w:val="24"/>
          <w:szCs w:val="24"/>
        </w:rPr>
        <w:t xml:space="preserve">) рублей </w:t>
      </w:r>
      <w:r w:rsidRPr="00644213">
        <w:rPr>
          <w:sz w:val="24"/>
          <w:szCs w:val="24"/>
        </w:rPr>
        <w:t xml:space="preserve">на одного получателя Субсидии </w:t>
      </w:r>
    </w:p>
    <w:p w:rsidR="00FA4532" w:rsidRPr="00644213" w:rsidRDefault="0059587E" w:rsidP="0059587E">
      <w:pPr>
        <w:pStyle w:val="112"/>
        <w:shd w:val="clear" w:color="auto" w:fill="FFFFFF" w:themeFill="background1"/>
        <w:spacing w:line="240" w:lineRule="auto"/>
        <w:ind w:firstLine="709"/>
        <w:rPr>
          <w:sz w:val="24"/>
          <w:szCs w:val="24"/>
        </w:rPr>
      </w:pPr>
      <w:r w:rsidRPr="00644213">
        <w:rPr>
          <w:sz w:val="24"/>
          <w:szCs w:val="24"/>
        </w:rPr>
        <w:t>средства Субсидии направ</w:t>
      </w:r>
      <w:r w:rsidR="000C7D2C" w:rsidRPr="00644213">
        <w:rPr>
          <w:sz w:val="24"/>
          <w:szCs w:val="24"/>
        </w:rPr>
        <w:t xml:space="preserve">ляются на </w:t>
      </w:r>
      <w:r w:rsidR="00FA44D5" w:rsidRPr="00644213">
        <w:rPr>
          <w:sz w:val="24"/>
          <w:szCs w:val="24"/>
        </w:rPr>
        <w:t>компенсацию</w:t>
      </w:r>
      <w:r w:rsidR="000C7D2C" w:rsidRPr="00644213">
        <w:rPr>
          <w:sz w:val="24"/>
          <w:szCs w:val="24"/>
        </w:rPr>
        <w:t xml:space="preserve"> не более </w:t>
      </w:r>
      <w:r w:rsidR="00530895">
        <w:rPr>
          <w:sz w:val="24"/>
          <w:szCs w:val="24"/>
        </w:rPr>
        <w:t>85</w:t>
      </w:r>
      <w:r w:rsidRPr="00644213">
        <w:rPr>
          <w:sz w:val="24"/>
          <w:szCs w:val="24"/>
        </w:rPr>
        <w:t xml:space="preserve"> процентов произведенных затрат.</w:t>
      </w:r>
    </w:p>
    <w:p w:rsidR="00C33845" w:rsidRPr="00644213" w:rsidRDefault="00261180" w:rsidP="00C33845">
      <w:pPr>
        <w:pStyle w:val="112"/>
        <w:shd w:val="clear" w:color="auto" w:fill="FFFFFF" w:themeFill="background1"/>
        <w:spacing w:line="240" w:lineRule="auto"/>
        <w:ind w:firstLine="709"/>
        <w:rPr>
          <w:sz w:val="24"/>
          <w:szCs w:val="24"/>
        </w:rPr>
      </w:pPr>
      <w:r w:rsidRPr="00644213">
        <w:rPr>
          <w:sz w:val="24"/>
          <w:szCs w:val="24"/>
        </w:rPr>
        <w:t xml:space="preserve">27. </w:t>
      </w:r>
      <w:r w:rsidR="00C33845" w:rsidRPr="00644213">
        <w:rPr>
          <w:sz w:val="24"/>
          <w:szCs w:val="24"/>
        </w:rPr>
        <w:t xml:space="preserve">Соглашение заключается в соответствии с типовой формой, утвержденной </w:t>
      </w:r>
      <w:r w:rsidR="005321E8">
        <w:rPr>
          <w:sz w:val="24"/>
          <w:szCs w:val="24"/>
        </w:rPr>
        <w:t>администрацией городского округа Лотошино</w:t>
      </w:r>
      <w:r w:rsidR="00C33845" w:rsidRPr="00644213">
        <w:rPr>
          <w:sz w:val="24"/>
          <w:szCs w:val="24"/>
        </w:rPr>
        <w:t>, в соответствии с Общими требованиями.</w:t>
      </w:r>
    </w:p>
    <w:p w:rsidR="00C33845" w:rsidRPr="00BD1D2A" w:rsidRDefault="00C33845" w:rsidP="00C33845">
      <w:pPr>
        <w:pStyle w:val="112"/>
        <w:shd w:val="clear" w:color="auto" w:fill="FFFFFF" w:themeFill="background1"/>
        <w:spacing w:line="240" w:lineRule="auto"/>
        <w:ind w:firstLine="709"/>
        <w:rPr>
          <w:sz w:val="24"/>
          <w:szCs w:val="24"/>
        </w:rPr>
      </w:pPr>
      <w:r w:rsidRPr="00644213">
        <w:rPr>
          <w:sz w:val="24"/>
          <w:szCs w:val="24"/>
        </w:rPr>
        <w:t xml:space="preserve">Изменение Соглашения, в том числе расторжение Соглашения, осуществляется по соглашению </w:t>
      </w:r>
      <w:r w:rsidR="003006B4" w:rsidRPr="00644213">
        <w:rPr>
          <w:sz w:val="24"/>
          <w:szCs w:val="24"/>
        </w:rPr>
        <w:t xml:space="preserve">Администрации </w:t>
      </w:r>
      <w:r w:rsidRPr="00644213">
        <w:rPr>
          <w:sz w:val="24"/>
          <w:szCs w:val="24"/>
        </w:rPr>
        <w:t xml:space="preserve">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 по типовой форме, </w:t>
      </w:r>
      <w:r w:rsidRPr="00BD1D2A">
        <w:rPr>
          <w:sz w:val="24"/>
          <w:szCs w:val="24"/>
        </w:rPr>
        <w:t xml:space="preserve">утвержденной </w:t>
      </w:r>
      <w:r w:rsidR="0096049E">
        <w:rPr>
          <w:sz w:val="24"/>
          <w:szCs w:val="24"/>
        </w:rPr>
        <w:t>администрацией городского округа Лотошино.</w:t>
      </w:r>
    </w:p>
    <w:p w:rsidR="00C33845" w:rsidRPr="00644213" w:rsidRDefault="00C33845" w:rsidP="00C33845">
      <w:pPr>
        <w:pStyle w:val="112"/>
        <w:shd w:val="clear" w:color="auto" w:fill="FFFFFF" w:themeFill="background1"/>
        <w:spacing w:line="240" w:lineRule="auto"/>
        <w:ind w:firstLine="709"/>
        <w:rPr>
          <w:sz w:val="24"/>
          <w:szCs w:val="24"/>
        </w:rPr>
      </w:pPr>
      <w:r w:rsidRPr="00644213">
        <w:rPr>
          <w:sz w:val="24"/>
          <w:szCs w:val="24"/>
        </w:rPr>
        <w:t xml:space="preserve">Соглашение </w:t>
      </w:r>
      <w:r w:rsidR="006231FD" w:rsidRPr="00644213">
        <w:rPr>
          <w:sz w:val="24"/>
          <w:szCs w:val="24"/>
        </w:rPr>
        <w:t xml:space="preserve">и дополнительное соглашение к Соглашению </w:t>
      </w:r>
      <w:r w:rsidRPr="00644213">
        <w:rPr>
          <w:sz w:val="24"/>
          <w:szCs w:val="24"/>
        </w:rPr>
        <w:t>заключ</w:t>
      </w:r>
      <w:r w:rsidR="006231FD" w:rsidRPr="00644213">
        <w:rPr>
          <w:sz w:val="24"/>
          <w:szCs w:val="24"/>
        </w:rPr>
        <w:t>аю</w:t>
      </w:r>
      <w:r w:rsidRPr="00644213">
        <w:rPr>
          <w:sz w:val="24"/>
          <w:szCs w:val="24"/>
        </w:rPr>
        <w:t xml:space="preserve">тся </w:t>
      </w:r>
      <w:r w:rsidR="003006B4" w:rsidRPr="00644213">
        <w:rPr>
          <w:sz w:val="24"/>
          <w:szCs w:val="24"/>
        </w:rPr>
        <w:t xml:space="preserve">в бумажном виде. </w:t>
      </w:r>
    </w:p>
    <w:p w:rsidR="00C33845" w:rsidRPr="00644213" w:rsidRDefault="00261180" w:rsidP="00C33845">
      <w:pPr>
        <w:pStyle w:val="112"/>
        <w:shd w:val="clear" w:color="auto" w:fill="FFFFFF" w:themeFill="background1"/>
        <w:spacing w:line="240" w:lineRule="auto"/>
        <w:ind w:firstLine="709"/>
        <w:rPr>
          <w:sz w:val="24"/>
          <w:szCs w:val="24"/>
        </w:rPr>
      </w:pPr>
      <w:r w:rsidRPr="00644213">
        <w:rPr>
          <w:sz w:val="24"/>
          <w:szCs w:val="24"/>
        </w:rPr>
        <w:t xml:space="preserve">28. </w:t>
      </w:r>
      <w:r w:rsidR="00C33845" w:rsidRPr="00644213">
        <w:rPr>
          <w:sz w:val="24"/>
          <w:szCs w:val="24"/>
        </w:rPr>
        <w:t>В Соглашение в обязательном порядке включаются следующие условия:</w:t>
      </w:r>
    </w:p>
    <w:p w:rsidR="00C33845" w:rsidRPr="00644213" w:rsidRDefault="003B4464" w:rsidP="00C33845">
      <w:pPr>
        <w:pStyle w:val="112"/>
        <w:shd w:val="clear" w:color="auto" w:fill="FFFFFF" w:themeFill="background1"/>
        <w:spacing w:line="240" w:lineRule="auto"/>
        <w:ind w:firstLine="709"/>
        <w:rPr>
          <w:sz w:val="24"/>
          <w:szCs w:val="24"/>
        </w:rPr>
      </w:pPr>
      <w:r w:rsidRPr="00644213">
        <w:rPr>
          <w:sz w:val="24"/>
          <w:szCs w:val="24"/>
        </w:rPr>
        <w:t xml:space="preserve">1) </w:t>
      </w:r>
      <w:r w:rsidR="00EB7DB6" w:rsidRPr="00644213">
        <w:rPr>
          <w:sz w:val="24"/>
          <w:szCs w:val="24"/>
        </w:rPr>
        <w:t>размер Субсидии, рассчитанный исходя из документов на затраты, и сроки ее перечисления</w:t>
      </w:r>
      <w:r w:rsidR="00C33845" w:rsidRPr="00644213">
        <w:rPr>
          <w:sz w:val="24"/>
          <w:szCs w:val="24"/>
        </w:rPr>
        <w:t>;</w:t>
      </w:r>
    </w:p>
    <w:p w:rsidR="00C33845" w:rsidRPr="00644213" w:rsidRDefault="003B4464" w:rsidP="00C33845">
      <w:pPr>
        <w:pStyle w:val="112"/>
        <w:shd w:val="clear" w:color="auto" w:fill="FFFFFF" w:themeFill="background1"/>
        <w:spacing w:line="240" w:lineRule="auto"/>
        <w:ind w:firstLine="709"/>
        <w:rPr>
          <w:sz w:val="24"/>
          <w:szCs w:val="24"/>
        </w:rPr>
      </w:pPr>
      <w:r w:rsidRPr="00644213">
        <w:rPr>
          <w:sz w:val="24"/>
          <w:szCs w:val="24"/>
        </w:rPr>
        <w:t xml:space="preserve">2) </w:t>
      </w:r>
      <w:r w:rsidR="00C33845" w:rsidRPr="00644213">
        <w:rPr>
          <w:sz w:val="24"/>
          <w:szCs w:val="24"/>
        </w:rPr>
        <w:t xml:space="preserve">согласие получателя Субсидии на осуществление в отношении него проверки </w:t>
      </w:r>
      <w:r w:rsidR="00F21C1B" w:rsidRPr="00644213">
        <w:rPr>
          <w:sz w:val="24"/>
          <w:szCs w:val="24"/>
        </w:rPr>
        <w:t xml:space="preserve">Администрацией </w:t>
      </w:r>
      <w:r w:rsidR="00C33845" w:rsidRPr="00644213">
        <w:rPr>
          <w:sz w:val="24"/>
          <w:szCs w:val="24"/>
        </w:rPr>
        <w:t>соблюдения порядка и условий предоставления Субсидии, в том числе в части достижения результатов предостав</w:t>
      </w:r>
      <w:r w:rsidR="009C1860" w:rsidRPr="00644213">
        <w:rPr>
          <w:sz w:val="24"/>
          <w:szCs w:val="24"/>
        </w:rPr>
        <w:t>ления Субсидии, а также проверок</w:t>
      </w:r>
      <w:r w:rsidR="00C33845" w:rsidRPr="00644213">
        <w:rPr>
          <w:sz w:val="24"/>
          <w:szCs w:val="24"/>
        </w:rPr>
        <w:t xml:space="preserve"> органами государственного финансового контроля в соответствии со статьями 268.1 и 269.2 Бюджетного кодекса Российской Федерации;</w:t>
      </w:r>
    </w:p>
    <w:p w:rsidR="00C33845" w:rsidRPr="00644213" w:rsidRDefault="0026179E" w:rsidP="00C33845">
      <w:pPr>
        <w:pStyle w:val="112"/>
        <w:shd w:val="clear" w:color="auto" w:fill="FFFFFF" w:themeFill="background1"/>
        <w:spacing w:line="240" w:lineRule="auto"/>
        <w:ind w:firstLine="709"/>
        <w:rPr>
          <w:sz w:val="24"/>
          <w:szCs w:val="24"/>
        </w:rPr>
      </w:pPr>
      <w:r w:rsidRPr="00644213">
        <w:rPr>
          <w:sz w:val="24"/>
          <w:szCs w:val="24"/>
        </w:rPr>
        <w:t xml:space="preserve">3) </w:t>
      </w:r>
      <w:r w:rsidR="00C33845" w:rsidRPr="00644213">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C33845" w:rsidRPr="00644213" w:rsidRDefault="0026179E" w:rsidP="00C33845">
      <w:pPr>
        <w:pStyle w:val="112"/>
        <w:shd w:val="clear" w:color="auto" w:fill="FFFFFF" w:themeFill="background1"/>
        <w:spacing w:line="240" w:lineRule="auto"/>
        <w:ind w:firstLine="709"/>
        <w:rPr>
          <w:sz w:val="24"/>
          <w:szCs w:val="24"/>
        </w:rPr>
      </w:pPr>
      <w:r w:rsidRPr="00644213">
        <w:rPr>
          <w:sz w:val="24"/>
          <w:szCs w:val="24"/>
        </w:rPr>
        <w:t xml:space="preserve">4) </w:t>
      </w:r>
      <w:r w:rsidR="00C33845" w:rsidRPr="00644213">
        <w:rPr>
          <w:sz w:val="24"/>
          <w:szCs w:val="24"/>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644213">
        <w:rPr>
          <w:sz w:val="24"/>
          <w:szCs w:val="24"/>
        </w:rPr>
        <w:t xml:space="preserve">ссигнований на мероприятия </w:t>
      </w:r>
      <w:r w:rsidRPr="00644213">
        <w:rPr>
          <w:sz w:val="24"/>
          <w:szCs w:val="24"/>
        </w:rPr>
        <w:t>02.01</w:t>
      </w:r>
      <w:r w:rsidR="004862F2" w:rsidRPr="00644213">
        <w:rPr>
          <w:sz w:val="24"/>
          <w:szCs w:val="24"/>
        </w:rPr>
        <w:t xml:space="preserve"> и</w:t>
      </w:r>
      <w:r w:rsidR="00534343" w:rsidRPr="00644213">
        <w:rPr>
          <w:sz w:val="24"/>
          <w:szCs w:val="24"/>
        </w:rPr>
        <w:t xml:space="preserve"> </w:t>
      </w:r>
      <w:r w:rsidRPr="00644213">
        <w:rPr>
          <w:sz w:val="24"/>
          <w:szCs w:val="24"/>
        </w:rPr>
        <w:t>02.03</w:t>
      </w:r>
      <w:r w:rsidR="00C33845" w:rsidRPr="00644213">
        <w:rPr>
          <w:sz w:val="24"/>
          <w:szCs w:val="24"/>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C33845" w:rsidRPr="00644213" w:rsidRDefault="0096174D" w:rsidP="00C33845">
      <w:pPr>
        <w:pStyle w:val="112"/>
        <w:shd w:val="clear" w:color="auto" w:fill="FFFFFF" w:themeFill="background1"/>
        <w:spacing w:line="240" w:lineRule="auto"/>
        <w:ind w:firstLine="709"/>
        <w:rPr>
          <w:sz w:val="24"/>
          <w:szCs w:val="24"/>
        </w:rPr>
      </w:pPr>
      <w:r w:rsidRPr="00644213">
        <w:rPr>
          <w:sz w:val="24"/>
          <w:szCs w:val="24"/>
        </w:rPr>
        <w:t xml:space="preserve">5) </w:t>
      </w:r>
      <w:r w:rsidR="00C33845" w:rsidRPr="00644213">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C33845" w:rsidRPr="00644213" w:rsidRDefault="0096174D" w:rsidP="00C33845">
      <w:pPr>
        <w:pStyle w:val="112"/>
        <w:shd w:val="clear" w:color="auto" w:fill="FFFFFF" w:themeFill="background1"/>
        <w:spacing w:line="240" w:lineRule="auto"/>
        <w:ind w:firstLine="709"/>
        <w:rPr>
          <w:sz w:val="24"/>
          <w:szCs w:val="24"/>
        </w:rPr>
      </w:pPr>
      <w:r w:rsidRPr="00644213">
        <w:rPr>
          <w:sz w:val="24"/>
          <w:szCs w:val="24"/>
        </w:rPr>
        <w:t xml:space="preserve">6) </w:t>
      </w:r>
      <w:r w:rsidR="00C33845" w:rsidRPr="00644213">
        <w:rPr>
          <w:sz w:val="24"/>
          <w:szCs w:val="24"/>
        </w:rPr>
        <w:t xml:space="preserve">условие о согласовании новых условий Соглашения или о расторжении Соглашения (при </w:t>
      </w:r>
      <w:proofErr w:type="spellStart"/>
      <w:r w:rsidR="00C33845" w:rsidRPr="00644213">
        <w:rPr>
          <w:sz w:val="24"/>
          <w:szCs w:val="24"/>
        </w:rPr>
        <w:t>недостижении</w:t>
      </w:r>
      <w:proofErr w:type="spellEnd"/>
      <w:r w:rsidR="00C33845" w:rsidRPr="00644213">
        <w:rPr>
          <w:sz w:val="24"/>
          <w:szCs w:val="24"/>
        </w:rPr>
        <w:t xml:space="preserve"> согласия по новым условиям) в случае уменьшения </w:t>
      </w:r>
      <w:r w:rsidR="004862F2" w:rsidRPr="00644213">
        <w:rPr>
          <w:sz w:val="24"/>
          <w:szCs w:val="24"/>
        </w:rPr>
        <w:t xml:space="preserve">Администрации </w:t>
      </w:r>
      <w:r w:rsidR="00C33845" w:rsidRPr="00644213">
        <w:rPr>
          <w:sz w:val="24"/>
          <w:szCs w:val="24"/>
        </w:rPr>
        <w:t>ранее доведенных лимитов бюджетных об</w:t>
      </w:r>
      <w:r w:rsidR="004862F2" w:rsidRPr="00644213">
        <w:rPr>
          <w:sz w:val="24"/>
          <w:szCs w:val="24"/>
        </w:rPr>
        <w:t xml:space="preserve">язательств по мероприятиям </w:t>
      </w:r>
      <w:r w:rsidR="0026179E" w:rsidRPr="00644213">
        <w:rPr>
          <w:sz w:val="24"/>
          <w:szCs w:val="24"/>
        </w:rPr>
        <w:t>02.01 и 02.03</w:t>
      </w:r>
      <w:r w:rsidR="00C33845" w:rsidRPr="00644213">
        <w:rPr>
          <w:sz w:val="24"/>
          <w:szCs w:val="24"/>
        </w:rPr>
        <w:t>, приводящего к невозможности предоставления Субсидии в размере, определенном в Соглашении;</w:t>
      </w:r>
    </w:p>
    <w:p w:rsidR="00C33845" w:rsidRPr="00644213" w:rsidRDefault="002A0EBB" w:rsidP="00C33845">
      <w:pPr>
        <w:pStyle w:val="112"/>
        <w:shd w:val="clear" w:color="auto" w:fill="FFFFFF" w:themeFill="background1"/>
        <w:spacing w:line="240" w:lineRule="auto"/>
        <w:ind w:firstLine="709"/>
        <w:rPr>
          <w:sz w:val="24"/>
          <w:szCs w:val="24"/>
        </w:rPr>
      </w:pPr>
      <w:r w:rsidRPr="00644213">
        <w:rPr>
          <w:sz w:val="24"/>
          <w:szCs w:val="24"/>
        </w:rPr>
        <w:t xml:space="preserve">7) </w:t>
      </w:r>
      <w:r w:rsidR="00C33845" w:rsidRPr="00644213">
        <w:rPr>
          <w:sz w:val="24"/>
          <w:szCs w:val="24"/>
        </w:rPr>
        <w:t xml:space="preserve">порядок и сроки возврата Субсидии в бюджет </w:t>
      </w:r>
      <w:r w:rsidRPr="00644213">
        <w:rPr>
          <w:sz w:val="24"/>
          <w:szCs w:val="24"/>
        </w:rPr>
        <w:t>Администрации</w:t>
      </w:r>
      <w:r w:rsidR="00C33845" w:rsidRPr="00644213">
        <w:rPr>
          <w:sz w:val="24"/>
          <w:szCs w:val="24"/>
        </w:rPr>
        <w:t>;</w:t>
      </w:r>
    </w:p>
    <w:p w:rsidR="00C33845" w:rsidRPr="00644213" w:rsidRDefault="002A0EBB" w:rsidP="00C33845">
      <w:pPr>
        <w:pStyle w:val="112"/>
        <w:shd w:val="clear" w:color="auto" w:fill="FFFFFF" w:themeFill="background1"/>
        <w:spacing w:line="240" w:lineRule="auto"/>
        <w:ind w:firstLine="709"/>
        <w:rPr>
          <w:sz w:val="24"/>
          <w:szCs w:val="24"/>
        </w:rPr>
      </w:pPr>
      <w:r w:rsidRPr="00644213">
        <w:rPr>
          <w:sz w:val="24"/>
          <w:szCs w:val="24"/>
        </w:rPr>
        <w:t xml:space="preserve">8) </w:t>
      </w:r>
      <w:r w:rsidR="00C33845" w:rsidRPr="00644213">
        <w:rPr>
          <w:sz w:val="24"/>
          <w:szCs w:val="24"/>
        </w:rPr>
        <w:t xml:space="preserve">право </w:t>
      </w:r>
      <w:r w:rsidR="004862F2" w:rsidRPr="00644213">
        <w:rPr>
          <w:sz w:val="24"/>
          <w:szCs w:val="24"/>
        </w:rPr>
        <w:t xml:space="preserve">Администрации </w:t>
      </w:r>
      <w:r w:rsidR="00C33845" w:rsidRPr="00644213">
        <w:rPr>
          <w:sz w:val="24"/>
          <w:szCs w:val="24"/>
        </w:rPr>
        <w:t>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E367B7" w:rsidRPr="00644213" w:rsidRDefault="00261180" w:rsidP="00E367B7">
      <w:pPr>
        <w:pStyle w:val="112"/>
        <w:shd w:val="clear" w:color="auto" w:fill="FFFFFF" w:themeFill="background1"/>
        <w:spacing w:line="240" w:lineRule="auto"/>
        <w:ind w:firstLine="709"/>
        <w:rPr>
          <w:sz w:val="24"/>
          <w:szCs w:val="24"/>
        </w:rPr>
      </w:pPr>
      <w:r w:rsidRPr="00644213">
        <w:rPr>
          <w:sz w:val="24"/>
          <w:szCs w:val="24"/>
        </w:rPr>
        <w:t xml:space="preserve">29. </w:t>
      </w:r>
      <w:r w:rsidR="009B5374" w:rsidRPr="00644213">
        <w:rPr>
          <w:sz w:val="24"/>
          <w:szCs w:val="24"/>
        </w:rPr>
        <w:t>Результатом  предоставления Субсидий являе</w:t>
      </w:r>
      <w:r w:rsidR="003134AE" w:rsidRPr="00644213">
        <w:rPr>
          <w:sz w:val="24"/>
          <w:szCs w:val="24"/>
        </w:rPr>
        <w:t xml:space="preserve">тся </w:t>
      </w:r>
      <w:r w:rsidR="00E367B7" w:rsidRPr="00644213">
        <w:rPr>
          <w:sz w:val="24"/>
          <w:szCs w:val="24"/>
        </w:rPr>
        <w:t>сохранение или увеличение среднесписочной численности работников за год, следующий за годом получен</w:t>
      </w:r>
      <w:r w:rsidR="009B5374" w:rsidRPr="00644213">
        <w:rPr>
          <w:sz w:val="24"/>
          <w:szCs w:val="24"/>
        </w:rPr>
        <w:t>ия Субсидии.</w:t>
      </w:r>
    </w:p>
    <w:p w:rsidR="00E367B7" w:rsidRPr="00644213" w:rsidRDefault="00E367B7" w:rsidP="00E367B7">
      <w:pPr>
        <w:pStyle w:val="112"/>
        <w:shd w:val="clear" w:color="auto" w:fill="FFFFFF" w:themeFill="background1"/>
        <w:spacing w:line="240" w:lineRule="auto"/>
        <w:ind w:firstLine="709"/>
        <w:rPr>
          <w:sz w:val="24"/>
          <w:szCs w:val="24"/>
        </w:rPr>
      </w:pPr>
      <w:r w:rsidRPr="00644213">
        <w:rPr>
          <w:sz w:val="24"/>
          <w:szCs w:val="24"/>
        </w:rPr>
        <w:t>Рез</w:t>
      </w:r>
      <w:r w:rsidR="003134AE" w:rsidRPr="00644213">
        <w:rPr>
          <w:sz w:val="24"/>
          <w:szCs w:val="24"/>
        </w:rPr>
        <w:t xml:space="preserve">ультат предоставления Субсидии </w:t>
      </w:r>
      <w:r w:rsidRPr="00644213">
        <w:rPr>
          <w:sz w:val="24"/>
          <w:szCs w:val="24"/>
        </w:rPr>
        <w:t xml:space="preserve">рассчитывается как сохранение среднесписочной численности работников за год, следующий за годом получения Субсидии, в размере не менее </w:t>
      </w:r>
      <w:r w:rsidRPr="00644213">
        <w:rPr>
          <w:sz w:val="24"/>
          <w:szCs w:val="24"/>
        </w:rPr>
        <w:lastRenderedPageBreak/>
        <w:t>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C33845" w:rsidRPr="00644213" w:rsidRDefault="00261180" w:rsidP="00C33845">
      <w:pPr>
        <w:pStyle w:val="112"/>
        <w:shd w:val="clear" w:color="auto" w:fill="FFFFFF" w:themeFill="background1"/>
        <w:spacing w:line="240" w:lineRule="auto"/>
        <w:ind w:firstLine="709"/>
        <w:rPr>
          <w:sz w:val="24"/>
          <w:szCs w:val="24"/>
        </w:rPr>
      </w:pPr>
      <w:r w:rsidRPr="00644213">
        <w:rPr>
          <w:sz w:val="24"/>
          <w:szCs w:val="24"/>
        </w:rPr>
        <w:t xml:space="preserve">30. </w:t>
      </w:r>
      <w:r w:rsidR="00C33845" w:rsidRPr="00644213">
        <w:rPr>
          <w:sz w:val="24"/>
          <w:szCs w:val="24"/>
        </w:rPr>
        <w:t xml:space="preserve">Соглашение заключается в срок, не превышающий </w:t>
      </w:r>
      <w:r w:rsidR="00A43EC7" w:rsidRPr="00644213">
        <w:rPr>
          <w:sz w:val="24"/>
          <w:szCs w:val="24"/>
        </w:rPr>
        <w:t>6</w:t>
      </w:r>
      <w:r w:rsidR="00C33845" w:rsidRPr="00644213">
        <w:rPr>
          <w:sz w:val="24"/>
          <w:szCs w:val="24"/>
        </w:rPr>
        <w:t xml:space="preserve"> рабочих дней со дня принятия </w:t>
      </w:r>
      <w:r w:rsidR="00C13512" w:rsidRPr="00644213">
        <w:rPr>
          <w:sz w:val="24"/>
          <w:szCs w:val="24"/>
        </w:rPr>
        <w:t xml:space="preserve">Администрацией </w:t>
      </w:r>
      <w:r w:rsidR="00C33845" w:rsidRPr="00644213">
        <w:rPr>
          <w:sz w:val="24"/>
          <w:szCs w:val="24"/>
        </w:rPr>
        <w:t xml:space="preserve">решения о предоставлении Субсидии получателю Субсидии в соответствии </w:t>
      </w:r>
      <w:r w:rsidR="000F3DD1" w:rsidRPr="00644213">
        <w:rPr>
          <w:sz w:val="24"/>
          <w:szCs w:val="24"/>
        </w:rPr>
        <w:t xml:space="preserve">с пунктом </w:t>
      </w:r>
      <w:r w:rsidR="00040D4C" w:rsidRPr="00644213">
        <w:rPr>
          <w:sz w:val="24"/>
          <w:szCs w:val="24"/>
        </w:rPr>
        <w:t xml:space="preserve">22 </w:t>
      </w:r>
      <w:r w:rsidR="00C33845" w:rsidRPr="00644213">
        <w:rPr>
          <w:sz w:val="24"/>
          <w:szCs w:val="24"/>
        </w:rPr>
        <w:t>настоящего Порядка (далее - Решение), в следующем порядке</w:t>
      </w:r>
      <w:r w:rsidR="00E60BF9" w:rsidRPr="00644213">
        <w:rPr>
          <w:sz w:val="24"/>
          <w:szCs w:val="24"/>
        </w:rPr>
        <w:t xml:space="preserve"> (либо в обратном порядке)</w:t>
      </w:r>
      <w:r w:rsidR="00C33845" w:rsidRPr="00644213">
        <w:rPr>
          <w:sz w:val="24"/>
          <w:szCs w:val="24"/>
        </w:rPr>
        <w:t>:</w:t>
      </w:r>
    </w:p>
    <w:p w:rsidR="00C33845" w:rsidRPr="00644213" w:rsidRDefault="00710A9D" w:rsidP="00C33845">
      <w:pPr>
        <w:pStyle w:val="112"/>
        <w:shd w:val="clear" w:color="auto" w:fill="FFFFFF" w:themeFill="background1"/>
        <w:spacing w:line="240" w:lineRule="auto"/>
        <w:ind w:firstLine="709"/>
        <w:rPr>
          <w:sz w:val="24"/>
          <w:szCs w:val="24"/>
        </w:rPr>
      </w:pPr>
      <w:r w:rsidRPr="00644213">
        <w:rPr>
          <w:sz w:val="24"/>
          <w:szCs w:val="24"/>
        </w:rPr>
        <w:t xml:space="preserve">1) </w:t>
      </w:r>
      <w:r w:rsidR="00C33845" w:rsidRPr="00644213">
        <w:rPr>
          <w:sz w:val="24"/>
          <w:szCs w:val="24"/>
        </w:rPr>
        <w:t xml:space="preserve">в течение </w:t>
      </w:r>
      <w:r w:rsidR="00A43EC7" w:rsidRPr="00644213">
        <w:rPr>
          <w:sz w:val="24"/>
          <w:szCs w:val="24"/>
        </w:rPr>
        <w:t>3</w:t>
      </w:r>
      <w:r w:rsidR="00C33845" w:rsidRPr="00644213">
        <w:rPr>
          <w:sz w:val="24"/>
          <w:szCs w:val="24"/>
        </w:rPr>
        <w:t xml:space="preserve"> рабочих дней со дня принятия Решения </w:t>
      </w:r>
      <w:r w:rsidR="00652297" w:rsidRPr="00644213">
        <w:rPr>
          <w:sz w:val="24"/>
          <w:szCs w:val="24"/>
        </w:rPr>
        <w:t xml:space="preserve">Администрация </w:t>
      </w:r>
      <w:r w:rsidR="00C33845" w:rsidRPr="00644213">
        <w:rPr>
          <w:sz w:val="24"/>
          <w:szCs w:val="24"/>
        </w:rPr>
        <w:t xml:space="preserve">направляет получателю Субсидии </w:t>
      </w:r>
      <w:r w:rsidR="00652297" w:rsidRPr="00644213">
        <w:rPr>
          <w:sz w:val="24"/>
          <w:szCs w:val="24"/>
        </w:rPr>
        <w:t>Соглашени</w:t>
      </w:r>
      <w:r w:rsidR="00545AFF" w:rsidRPr="00644213">
        <w:rPr>
          <w:sz w:val="24"/>
          <w:szCs w:val="24"/>
        </w:rPr>
        <w:t xml:space="preserve">е, подписанное </w:t>
      </w:r>
      <w:r w:rsidR="002F50D3" w:rsidRPr="00644213">
        <w:rPr>
          <w:sz w:val="24"/>
          <w:szCs w:val="24"/>
        </w:rPr>
        <w:t xml:space="preserve">уполномоченным </w:t>
      </w:r>
      <w:r w:rsidRPr="00644213">
        <w:rPr>
          <w:sz w:val="24"/>
          <w:szCs w:val="24"/>
        </w:rPr>
        <w:t>должностным лицом Администрации</w:t>
      </w:r>
      <w:r w:rsidR="002F50D3" w:rsidRPr="00644213">
        <w:rPr>
          <w:sz w:val="24"/>
          <w:szCs w:val="24"/>
        </w:rPr>
        <w:t>;</w:t>
      </w:r>
    </w:p>
    <w:p w:rsidR="00DC4F80" w:rsidRPr="00644213" w:rsidRDefault="00DC4F80" w:rsidP="00C33845">
      <w:pPr>
        <w:pStyle w:val="112"/>
        <w:shd w:val="clear" w:color="auto" w:fill="FFFFFF" w:themeFill="background1"/>
        <w:spacing w:line="240" w:lineRule="auto"/>
        <w:ind w:firstLine="709"/>
        <w:rPr>
          <w:sz w:val="24"/>
          <w:szCs w:val="24"/>
        </w:rPr>
      </w:pPr>
      <w:r w:rsidRPr="00644213">
        <w:rPr>
          <w:sz w:val="24"/>
          <w:szCs w:val="24"/>
        </w:rPr>
        <w:t>Перечень должностных лиц Администрации, уполномоченных на подписание р</w:t>
      </w:r>
      <w:r w:rsidR="00710A9D" w:rsidRPr="00644213">
        <w:rPr>
          <w:sz w:val="24"/>
          <w:szCs w:val="24"/>
        </w:rPr>
        <w:t xml:space="preserve">езультата рассмотрения </w:t>
      </w:r>
      <w:r w:rsidR="00EF293B" w:rsidRPr="00644213">
        <w:rPr>
          <w:sz w:val="24"/>
          <w:szCs w:val="24"/>
        </w:rPr>
        <w:t>з</w:t>
      </w:r>
      <w:r w:rsidR="00065AC4" w:rsidRPr="00644213">
        <w:rPr>
          <w:sz w:val="24"/>
          <w:szCs w:val="24"/>
        </w:rPr>
        <w:t>аявки</w:t>
      </w:r>
      <w:r w:rsidRPr="00644213">
        <w:rPr>
          <w:sz w:val="24"/>
          <w:szCs w:val="24"/>
        </w:rPr>
        <w:t>, утверждается нормативн</w:t>
      </w:r>
      <w:r w:rsidR="00710A9D" w:rsidRPr="00644213">
        <w:rPr>
          <w:sz w:val="24"/>
          <w:szCs w:val="24"/>
        </w:rPr>
        <w:t>ым правовым актом Администрации</w:t>
      </w:r>
      <w:r w:rsidRPr="00644213">
        <w:rPr>
          <w:sz w:val="24"/>
          <w:szCs w:val="24"/>
        </w:rPr>
        <w:t>.</w:t>
      </w:r>
    </w:p>
    <w:p w:rsidR="00C33845" w:rsidRPr="00644213" w:rsidRDefault="006B445D" w:rsidP="00C33845">
      <w:pPr>
        <w:pStyle w:val="112"/>
        <w:shd w:val="clear" w:color="auto" w:fill="FFFFFF" w:themeFill="background1"/>
        <w:spacing w:line="240" w:lineRule="auto"/>
        <w:ind w:firstLine="709"/>
        <w:rPr>
          <w:sz w:val="24"/>
          <w:szCs w:val="24"/>
        </w:rPr>
      </w:pPr>
      <w:r w:rsidRPr="00644213">
        <w:rPr>
          <w:sz w:val="24"/>
          <w:szCs w:val="24"/>
        </w:rPr>
        <w:t xml:space="preserve">2) </w:t>
      </w:r>
      <w:r w:rsidR="00C33845" w:rsidRPr="00644213">
        <w:rPr>
          <w:sz w:val="24"/>
          <w:szCs w:val="24"/>
        </w:rPr>
        <w:t xml:space="preserve">в течение </w:t>
      </w:r>
      <w:r w:rsidR="00A43EC7" w:rsidRPr="00644213">
        <w:rPr>
          <w:sz w:val="24"/>
          <w:szCs w:val="24"/>
        </w:rPr>
        <w:t>3</w:t>
      </w:r>
      <w:r w:rsidR="00C33845" w:rsidRPr="00644213">
        <w:rPr>
          <w:sz w:val="24"/>
          <w:szCs w:val="24"/>
        </w:rPr>
        <w:t xml:space="preserve"> рабочих дней со дня отправления Соглашения получатель Субсидии направляет в адрес </w:t>
      </w:r>
      <w:r w:rsidR="00652297" w:rsidRPr="00644213">
        <w:rPr>
          <w:sz w:val="24"/>
          <w:szCs w:val="24"/>
        </w:rPr>
        <w:t xml:space="preserve">Администрации </w:t>
      </w:r>
      <w:r w:rsidR="00C33845" w:rsidRPr="00644213">
        <w:rPr>
          <w:sz w:val="24"/>
          <w:szCs w:val="24"/>
        </w:rPr>
        <w:t>Соглашение, подписанное со своей стороны.</w:t>
      </w:r>
    </w:p>
    <w:p w:rsidR="00C33845" w:rsidRPr="00644213" w:rsidRDefault="00C33845" w:rsidP="00C33845">
      <w:pPr>
        <w:pStyle w:val="112"/>
        <w:shd w:val="clear" w:color="auto" w:fill="FFFFFF" w:themeFill="background1"/>
        <w:spacing w:line="240" w:lineRule="auto"/>
        <w:ind w:firstLine="709"/>
        <w:rPr>
          <w:sz w:val="24"/>
          <w:szCs w:val="24"/>
        </w:rPr>
      </w:pPr>
      <w:r w:rsidRPr="00644213">
        <w:rPr>
          <w:sz w:val="24"/>
          <w:szCs w:val="24"/>
        </w:rPr>
        <w:t xml:space="preserve">Получатель Субсидии вправе отказаться от получения Субсидии, направив в </w:t>
      </w:r>
      <w:r w:rsidR="00652297" w:rsidRPr="00644213">
        <w:rPr>
          <w:sz w:val="24"/>
          <w:szCs w:val="24"/>
        </w:rPr>
        <w:t xml:space="preserve">Администрацию </w:t>
      </w:r>
      <w:r w:rsidRPr="00644213">
        <w:rPr>
          <w:sz w:val="24"/>
          <w:szCs w:val="24"/>
        </w:rPr>
        <w:t xml:space="preserve">соответствующее уведомление на электронный адрес </w:t>
      </w:r>
      <w:r w:rsidR="00652297" w:rsidRPr="00644213">
        <w:rPr>
          <w:sz w:val="24"/>
          <w:szCs w:val="24"/>
        </w:rPr>
        <w:t xml:space="preserve">Администрации </w:t>
      </w:r>
      <w:r w:rsidRPr="00644213">
        <w:rPr>
          <w:sz w:val="24"/>
          <w:szCs w:val="24"/>
        </w:rPr>
        <w:t xml:space="preserve">в форме </w:t>
      </w:r>
      <w:r w:rsidR="00694DFB" w:rsidRPr="00644213">
        <w:rPr>
          <w:sz w:val="24"/>
          <w:szCs w:val="24"/>
        </w:rPr>
        <w:t>скан-</w:t>
      </w:r>
      <w:r w:rsidRPr="00644213">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2B021E" w:rsidRPr="00644213" w:rsidRDefault="00C62ECF" w:rsidP="00C62ECF">
      <w:pPr>
        <w:pStyle w:val="112"/>
        <w:shd w:val="clear" w:color="auto" w:fill="FFFFFF" w:themeFill="background1"/>
        <w:spacing w:line="240" w:lineRule="auto"/>
        <w:ind w:firstLine="709"/>
        <w:rPr>
          <w:sz w:val="24"/>
          <w:szCs w:val="24"/>
        </w:rPr>
      </w:pPr>
      <w:r w:rsidRPr="00644213">
        <w:rPr>
          <w:sz w:val="24"/>
          <w:szCs w:val="24"/>
        </w:rPr>
        <w:t>Решение об отказе в предоставлении Субсидии</w:t>
      </w:r>
      <w:r w:rsidR="000B674B" w:rsidRPr="00644213">
        <w:rPr>
          <w:sz w:val="24"/>
          <w:szCs w:val="24"/>
        </w:rPr>
        <w:t xml:space="preserve"> оформляется </w:t>
      </w:r>
      <w:r w:rsidRPr="00644213">
        <w:rPr>
          <w:sz w:val="24"/>
          <w:szCs w:val="24"/>
        </w:rPr>
        <w:t>в виде электронного документа</w:t>
      </w:r>
      <w:r w:rsidR="000B674B" w:rsidRPr="00644213">
        <w:rPr>
          <w:sz w:val="24"/>
          <w:szCs w:val="24"/>
        </w:rPr>
        <w:t xml:space="preserve"> по форме согласно Приложению 10 к настоящему Порядку, </w:t>
      </w:r>
      <w:r w:rsidRPr="00644213">
        <w:rPr>
          <w:sz w:val="24"/>
          <w:szCs w:val="24"/>
        </w:rPr>
        <w:t>подписанного ЭП уполномоченного должностного лица Администрации, направляется в личный кабинет получателя Субсидии на РПГУ не позднее пяти рабочих дней, следующих за днем регистрации уведомления об отказе от предоставления Субсидии.</w:t>
      </w:r>
    </w:p>
    <w:p w:rsidR="00C33845" w:rsidRPr="00644213" w:rsidRDefault="00C33845" w:rsidP="00C33845">
      <w:pPr>
        <w:pStyle w:val="112"/>
        <w:shd w:val="clear" w:color="auto" w:fill="FFFFFF" w:themeFill="background1"/>
        <w:spacing w:line="240" w:lineRule="auto"/>
        <w:ind w:firstLine="709"/>
        <w:rPr>
          <w:sz w:val="24"/>
          <w:szCs w:val="24"/>
        </w:rPr>
      </w:pPr>
      <w:r w:rsidRPr="00644213">
        <w:rPr>
          <w:sz w:val="24"/>
          <w:szCs w:val="24"/>
        </w:rPr>
        <w:t xml:space="preserve">В случае </w:t>
      </w:r>
      <w:proofErr w:type="spellStart"/>
      <w:r w:rsidRPr="00644213">
        <w:rPr>
          <w:sz w:val="24"/>
          <w:szCs w:val="24"/>
        </w:rPr>
        <w:t>неподписания</w:t>
      </w:r>
      <w:proofErr w:type="spellEnd"/>
      <w:r w:rsidRPr="00644213">
        <w:rPr>
          <w:sz w:val="24"/>
          <w:szCs w:val="24"/>
        </w:rPr>
        <w:t xml:space="preserve"> получателем Субсидии Соглашения в указанные выше сроки </w:t>
      </w:r>
      <w:r w:rsidR="00C13512" w:rsidRPr="00644213">
        <w:rPr>
          <w:sz w:val="24"/>
          <w:szCs w:val="24"/>
        </w:rPr>
        <w:t xml:space="preserve">Администрация </w:t>
      </w:r>
      <w:r w:rsidRPr="00644213">
        <w:rPr>
          <w:sz w:val="24"/>
          <w:szCs w:val="24"/>
        </w:rPr>
        <w:t xml:space="preserve">принимает решение об отказе в предоставлении Субсидии по основанию, предусмотренному </w:t>
      </w:r>
      <w:r w:rsidR="003D2857" w:rsidRPr="00644213">
        <w:rPr>
          <w:sz w:val="24"/>
          <w:szCs w:val="24"/>
        </w:rPr>
        <w:t xml:space="preserve">подпунктом </w:t>
      </w:r>
      <w:r w:rsidR="003C0478" w:rsidRPr="00644213">
        <w:rPr>
          <w:sz w:val="24"/>
          <w:szCs w:val="24"/>
        </w:rPr>
        <w:t>9</w:t>
      </w:r>
      <w:r w:rsidR="00F03252" w:rsidRPr="00644213">
        <w:rPr>
          <w:sz w:val="24"/>
          <w:szCs w:val="24"/>
        </w:rPr>
        <w:t xml:space="preserve"> пункт</w:t>
      </w:r>
      <w:r w:rsidR="003D2857" w:rsidRPr="00644213">
        <w:rPr>
          <w:sz w:val="24"/>
          <w:szCs w:val="24"/>
        </w:rPr>
        <w:t>а</w:t>
      </w:r>
      <w:r w:rsidR="009D48B7" w:rsidRPr="00644213">
        <w:rPr>
          <w:sz w:val="24"/>
          <w:szCs w:val="24"/>
        </w:rPr>
        <w:t xml:space="preserve"> 31</w:t>
      </w:r>
      <w:r w:rsidR="00F03252" w:rsidRPr="00644213">
        <w:rPr>
          <w:sz w:val="24"/>
          <w:szCs w:val="24"/>
        </w:rPr>
        <w:t xml:space="preserve"> </w:t>
      </w:r>
      <w:r w:rsidRPr="00644213">
        <w:rPr>
          <w:sz w:val="24"/>
          <w:szCs w:val="24"/>
        </w:rPr>
        <w:t xml:space="preserve">настоящего Порядка. Указанное решение оформляется приказом </w:t>
      </w:r>
      <w:r w:rsidR="009D48ED" w:rsidRPr="00644213">
        <w:rPr>
          <w:sz w:val="24"/>
          <w:szCs w:val="24"/>
        </w:rPr>
        <w:t xml:space="preserve">(постановлением) </w:t>
      </w:r>
      <w:r w:rsidR="00C13512" w:rsidRPr="00644213">
        <w:rPr>
          <w:sz w:val="24"/>
          <w:szCs w:val="24"/>
        </w:rPr>
        <w:t>Администрации</w:t>
      </w:r>
      <w:r w:rsidRPr="00644213">
        <w:rPr>
          <w:sz w:val="24"/>
          <w:szCs w:val="24"/>
        </w:rPr>
        <w:t>.</w:t>
      </w:r>
    </w:p>
    <w:p w:rsidR="009D48ED" w:rsidRPr="00644213" w:rsidRDefault="009D48ED" w:rsidP="00C33845">
      <w:pPr>
        <w:pStyle w:val="112"/>
        <w:shd w:val="clear" w:color="auto" w:fill="FFFFFF" w:themeFill="background1"/>
        <w:spacing w:line="240" w:lineRule="auto"/>
        <w:ind w:firstLine="709"/>
        <w:rPr>
          <w:sz w:val="24"/>
          <w:szCs w:val="24"/>
        </w:rPr>
      </w:pPr>
      <w:r w:rsidRPr="00644213">
        <w:rPr>
          <w:sz w:val="24"/>
          <w:szCs w:val="24"/>
        </w:rPr>
        <w:t>В случае отказа участника Конкурса, признанного победителем</w:t>
      </w:r>
      <w:r w:rsidR="002B58D1" w:rsidRPr="00644213">
        <w:rPr>
          <w:sz w:val="24"/>
          <w:szCs w:val="24"/>
        </w:rPr>
        <w:t xml:space="preserve"> в соответствии с пунктом </w:t>
      </w:r>
      <w:r w:rsidR="00040D4C" w:rsidRPr="00644213">
        <w:rPr>
          <w:sz w:val="24"/>
          <w:szCs w:val="24"/>
        </w:rPr>
        <w:t xml:space="preserve">22 </w:t>
      </w:r>
      <w:r w:rsidR="002B58D1" w:rsidRPr="00644213">
        <w:rPr>
          <w:sz w:val="24"/>
          <w:szCs w:val="24"/>
        </w:rPr>
        <w:t>настоящего Порядка</w:t>
      </w:r>
      <w:r w:rsidRPr="00644213">
        <w:rPr>
          <w:sz w:val="24"/>
          <w:szCs w:val="24"/>
        </w:rPr>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644213">
        <w:rPr>
          <w:sz w:val="24"/>
          <w:szCs w:val="24"/>
        </w:rPr>
        <w:t>реализацию мероприятий</w:t>
      </w:r>
      <w:r w:rsidRPr="00644213">
        <w:rPr>
          <w:sz w:val="24"/>
          <w:szCs w:val="24"/>
        </w:rPr>
        <w:t xml:space="preserve"> и распределяемых в рамках конкурса, предоставляе</w:t>
      </w:r>
      <w:r w:rsidR="00361679" w:rsidRPr="00644213">
        <w:rPr>
          <w:sz w:val="24"/>
          <w:szCs w:val="24"/>
        </w:rPr>
        <w:t>тся в виде Субсидии участникам К</w:t>
      </w:r>
      <w:r w:rsidRPr="00644213">
        <w:rPr>
          <w:sz w:val="24"/>
          <w:szCs w:val="24"/>
        </w:rPr>
        <w:t>онкурса, заявки которых были отклонены по причине недостаточности бюджетных ассигнований, в порядке очередности их заявок в рейтинге.</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31. Основаниями для отказа участнику Конкурса в предоставлении Субсидии являются:</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1) несоответствие участника Конкурса требованиям, установленным в подпунктах 1</w:t>
      </w:r>
      <w:r w:rsidR="00AE3310" w:rsidRPr="00644213">
        <w:rPr>
          <w:sz w:val="24"/>
          <w:szCs w:val="24"/>
        </w:rPr>
        <w:t xml:space="preserve"> </w:t>
      </w:r>
      <w:r w:rsidRPr="00644213">
        <w:rPr>
          <w:sz w:val="24"/>
          <w:szCs w:val="24"/>
        </w:rPr>
        <w:t>-</w:t>
      </w:r>
      <w:r w:rsidR="00AE3310" w:rsidRPr="00644213">
        <w:rPr>
          <w:sz w:val="24"/>
          <w:szCs w:val="24"/>
        </w:rPr>
        <w:t xml:space="preserve"> </w:t>
      </w:r>
      <w:r w:rsidRPr="00644213">
        <w:rPr>
          <w:sz w:val="24"/>
          <w:szCs w:val="24"/>
        </w:rPr>
        <w:t>8 пункта 10 настоящего Порядка;</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2) несоответствие участника Конкурса требованиям, установленным в подпунктах 15</w:t>
      </w:r>
      <w:r w:rsidR="00AE3310" w:rsidRPr="00644213">
        <w:rPr>
          <w:sz w:val="24"/>
          <w:szCs w:val="24"/>
        </w:rPr>
        <w:t xml:space="preserve"> </w:t>
      </w:r>
      <w:r w:rsidRPr="00644213">
        <w:rPr>
          <w:sz w:val="24"/>
          <w:szCs w:val="24"/>
        </w:rPr>
        <w:t>-</w:t>
      </w:r>
      <w:r w:rsidR="00AE3310" w:rsidRPr="00644213">
        <w:rPr>
          <w:sz w:val="24"/>
          <w:szCs w:val="24"/>
        </w:rPr>
        <w:t xml:space="preserve"> </w:t>
      </w:r>
      <w:r w:rsidRPr="00644213">
        <w:rPr>
          <w:sz w:val="24"/>
          <w:szCs w:val="24"/>
        </w:rPr>
        <w:t>18 пункта 10 настоящего Порядка;</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3)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4) непредставление (представление не в полном объеме) документов, установленных в таблицах 3</w:t>
      </w:r>
      <w:r w:rsidR="00AE3310" w:rsidRPr="00644213">
        <w:rPr>
          <w:sz w:val="24"/>
          <w:szCs w:val="24"/>
        </w:rPr>
        <w:t xml:space="preserve"> </w:t>
      </w:r>
      <w:r w:rsidRPr="00644213">
        <w:rPr>
          <w:sz w:val="24"/>
          <w:szCs w:val="24"/>
        </w:rPr>
        <w:t>-</w:t>
      </w:r>
      <w:r w:rsidR="00AE3310" w:rsidRPr="00644213">
        <w:rPr>
          <w:sz w:val="24"/>
          <w:szCs w:val="24"/>
        </w:rPr>
        <w:t xml:space="preserve"> </w:t>
      </w:r>
      <w:r w:rsidRPr="00644213">
        <w:rPr>
          <w:sz w:val="24"/>
          <w:szCs w:val="24"/>
        </w:rPr>
        <w:t>4 к настоящему Порядку;</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5) несоответствие представленных участником Конкурса документов требованиям, установленным в таблицах 3.</w:t>
      </w:r>
      <w:r w:rsidRPr="00644213">
        <w:rPr>
          <w:sz w:val="24"/>
          <w:szCs w:val="24"/>
          <w:vertAlign w:val="superscript"/>
        </w:rPr>
        <w:t>1</w:t>
      </w:r>
      <w:r w:rsidR="00AE3310" w:rsidRPr="00644213">
        <w:rPr>
          <w:sz w:val="24"/>
          <w:szCs w:val="24"/>
          <w:vertAlign w:val="superscript"/>
        </w:rPr>
        <w:t xml:space="preserve"> </w:t>
      </w:r>
      <w:r w:rsidRPr="00644213">
        <w:rPr>
          <w:sz w:val="24"/>
          <w:szCs w:val="24"/>
        </w:rPr>
        <w:t>-</w:t>
      </w:r>
      <w:r w:rsidR="00AE3310" w:rsidRPr="00644213">
        <w:rPr>
          <w:sz w:val="24"/>
          <w:szCs w:val="24"/>
        </w:rPr>
        <w:t xml:space="preserve"> </w:t>
      </w:r>
      <w:r w:rsidRPr="00644213">
        <w:rPr>
          <w:sz w:val="24"/>
          <w:szCs w:val="24"/>
        </w:rPr>
        <w:t>4.</w:t>
      </w:r>
      <w:r w:rsidRPr="00644213">
        <w:rPr>
          <w:sz w:val="24"/>
          <w:szCs w:val="24"/>
          <w:vertAlign w:val="superscript"/>
        </w:rPr>
        <w:t>1</w:t>
      </w:r>
      <w:r w:rsidRPr="00644213">
        <w:rPr>
          <w:sz w:val="24"/>
          <w:szCs w:val="24"/>
        </w:rPr>
        <w:t xml:space="preserve"> к настоящему Порядку;</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6) установление факта недостоверности представленной участником Конкурса информации;</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7) недостаточность бюджетных ассигнований;</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8) отказ от получения Субсидии, поступивший от участника Конкурса;</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9) уклонение уч</w:t>
      </w:r>
      <w:r w:rsidR="003C0478" w:rsidRPr="00644213">
        <w:rPr>
          <w:sz w:val="24"/>
          <w:szCs w:val="24"/>
        </w:rPr>
        <w:t>астника Конкурса от подписания С</w:t>
      </w:r>
      <w:r w:rsidRPr="00644213">
        <w:rPr>
          <w:sz w:val="24"/>
          <w:szCs w:val="24"/>
        </w:rPr>
        <w:t>оглашения о предоставлении Субсидии.</w:t>
      </w:r>
    </w:p>
    <w:p w:rsidR="004916B3" w:rsidRPr="00644213" w:rsidRDefault="00574D55" w:rsidP="00C33845">
      <w:pPr>
        <w:pStyle w:val="112"/>
        <w:shd w:val="clear" w:color="auto" w:fill="FFFFFF" w:themeFill="background1"/>
        <w:spacing w:line="240" w:lineRule="auto"/>
        <w:ind w:firstLine="709"/>
        <w:rPr>
          <w:sz w:val="24"/>
          <w:szCs w:val="24"/>
        </w:rPr>
      </w:pPr>
      <w:r w:rsidRPr="00644213">
        <w:rPr>
          <w:sz w:val="24"/>
          <w:szCs w:val="24"/>
        </w:rPr>
        <w:t>32</w:t>
      </w:r>
      <w:r w:rsidR="00C33845" w:rsidRPr="00644213">
        <w:rPr>
          <w:sz w:val="24"/>
          <w:szCs w:val="24"/>
        </w:rPr>
        <w:t xml:space="preserve">. Перечисление Субсидии </w:t>
      </w:r>
      <w:r w:rsidR="00C13512" w:rsidRPr="00644213">
        <w:rPr>
          <w:sz w:val="24"/>
          <w:szCs w:val="24"/>
        </w:rPr>
        <w:t xml:space="preserve">Администрацией </w:t>
      </w:r>
      <w:r w:rsidR="00C33845" w:rsidRPr="00644213">
        <w:rPr>
          <w:sz w:val="24"/>
          <w:szCs w:val="24"/>
        </w:rPr>
        <w:t xml:space="preserve">осуществляется </w:t>
      </w:r>
      <w:r w:rsidR="00B3630D" w:rsidRPr="00644213">
        <w:rPr>
          <w:sz w:val="24"/>
          <w:szCs w:val="24"/>
        </w:rPr>
        <w:t>не позднее 9</w:t>
      </w:r>
      <w:r w:rsidR="00C33845" w:rsidRPr="00644213">
        <w:rPr>
          <w:sz w:val="24"/>
          <w:szCs w:val="24"/>
        </w:rPr>
        <w:t xml:space="preserve"> рабочего дня, следующего за днем заключения Соглашения, на расчетный счет получателя Субсидии, открытый им в кредитной организации.</w:t>
      </w:r>
    </w:p>
    <w:p w:rsidR="005A1FEA" w:rsidRPr="00644213" w:rsidRDefault="005A1FEA" w:rsidP="00EB452B">
      <w:pPr>
        <w:pStyle w:val="ConsPlusTitle"/>
        <w:jc w:val="center"/>
        <w:outlineLvl w:val="4"/>
        <w:rPr>
          <w:rFonts w:ascii="Arial" w:eastAsiaTheme="minorEastAsia" w:hAnsi="Arial" w:cs="Arial"/>
          <w:color w:val="0070C0"/>
          <w:sz w:val="24"/>
        </w:rPr>
      </w:pPr>
    </w:p>
    <w:p w:rsidR="00EB452B" w:rsidRPr="00644213" w:rsidRDefault="00574D55" w:rsidP="00EB452B">
      <w:pPr>
        <w:pStyle w:val="ConsPlusTitle"/>
        <w:jc w:val="center"/>
        <w:outlineLvl w:val="4"/>
        <w:rPr>
          <w:rFonts w:eastAsiaTheme="minorEastAsia"/>
          <w:sz w:val="24"/>
        </w:rPr>
      </w:pPr>
      <w:r w:rsidRPr="00644213">
        <w:rPr>
          <w:rFonts w:eastAsiaTheme="minorEastAsia"/>
          <w:sz w:val="24"/>
        </w:rPr>
        <w:t>IV. ТРЕБОВАНИЯ К ОТЧЕТНОСТИ</w:t>
      </w:r>
    </w:p>
    <w:p w:rsidR="00EB452B" w:rsidRPr="00644213" w:rsidRDefault="00EB452B" w:rsidP="00EB452B">
      <w:pPr>
        <w:pStyle w:val="112"/>
        <w:shd w:val="clear" w:color="auto" w:fill="FFFFFF" w:themeFill="background1"/>
        <w:spacing w:line="240" w:lineRule="auto"/>
        <w:ind w:firstLine="709"/>
        <w:rPr>
          <w:sz w:val="24"/>
          <w:szCs w:val="24"/>
        </w:rPr>
      </w:pPr>
    </w:p>
    <w:p w:rsidR="00EB452B" w:rsidRPr="00644213" w:rsidRDefault="00574D55" w:rsidP="00EB452B">
      <w:pPr>
        <w:pStyle w:val="112"/>
        <w:shd w:val="clear" w:color="auto" w:fill="FFFFFF" w:themeFill="background1"/>
        <w:spacing w:line="240" w:lineRule="auto"/>
        <w:ind w:firstLine="709"/>
        <w:rPr>
          <w:sz w:val="24"/>
          <w:szCs w:val="24"/>
        </w:rPr>
      </w:pPr>
      <w:r w:rsidRPr="00644213">
        <w:rPr>
          <w:sz w:val="24"/>
          <w:szCs w:val="24"/>
        </w:rPr>
        <w:t>33</w:t>
      </w:r>
      <w:r w:rsidR="00EB452B" w:rsidRPr="00644213">
        <w:rPr>
          <w:sz w:val="24"/>
          <w:szCs w:val="24"/>
        </w:rPr>
        <w:t xml:space="preserve">. Получатели Субсидии представляют в </w:t>
      </w:r>
      <w:r w:rsidR="005A1FEA" w:rsidRPr="00644213">
        <w:rPr>
          <w:sz w:val="24"/>
          <w:szCs w:val="24"/>
        </w:rPr>
        <w:t xml:space="preserve">Администрацию </w:t>
      </w:r>
      <w:r w:rsidR="00EB452B" w:rsidRPr="00644213">
        <w:rPr>
          <w:sz w:val="24"/>
          <w:szCs w:val="24"/>
        </w:rPr>
        <w:t>отчет о</w:t>
      </w:r>
      <w:r w:rsidRPr="00644213">
        <w:rPr>
          <w:sz w:val="24"/>
          <w:szCs w:val="24"/>
        </w:rPr>
        <w:t xml:space="preserve"> достижении значений результата</w:t>
      </w:r>
      <w:r w:rsidR="00EB452B" w:rsidRPr="00644213">
        <w:rPr>
          <w:sz w:val="24"/>
          <w:szCs w:val="24"/>
        </w:rPr>
        <w:t xml:space="preserve"> предоставления Субсидии по форме, установленной Соглашением (далее - Отчет).</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Отчетным периодом является год, следующий за годом получения Субсидии. Отчет представляется в срок до </w:t>
      </w:r>
      <w:r w:rsidR="004A2D61">
        <w:rPr>
          <w:sz w:val="24"/>
          <w:szCs w:val="24"/>
        </w:rPr>
        <w:t>даты, установленной Соглашением.</w:t>
      </w:r>
    </w:p>
    <w:p w:rsidR="00AD6F40" w:rsidRPr="00644213" w:rsidRDefault="00574D55" w:rsidP="00DD4939">
      <w:pPr>
        <w:pStyle w:val="112"/>
        <w:shd w:val="clear" w:color="auto" w:fill="FFFFFF" w:themeFill="background1"/>
        <w:spacing w:line="240" w:lineRule="auto"/>
        <w:ind w:firstLine="709"/>
        <w:rPr>
          <w:sz w:val="24"/>
          <w:szCs w:val="24"/>
        </w:rPr>
      </w:pPr>
      <w:r w:rsidRPr="00644213">
        <w:rPr>
          <w:sz w:val="24"/>
          <w:szCs w:val="24"/>
        </w:rPr>
        <w:t xml:space="preserve">Порядок приема и </w:t>
      </w:r>
      <w:r w:rsidR="00DD4939" w:rsidRPr="00644213">
        <w:rPr>
          <w:sz w:val="24"/>
          <w:szCs w:val="24"/>
        </w:rPr>
        <w:t xml:space="preserve">проверки Отчетов устанавливается </w:t>
      </w:r>
      <w:r w:rsidR="00AD6F40" w:rsidRPr="00644213">
        <w:rPr>
          <w:sz w:val="24"/>
          <w:szCs w:val="24"/>
        </w:rPr>
        <w:t xml:space="preserve">Администрацией. </w:t>
      </w:r>
    </w:p>
    <w:p w:rsidR="00EB452B" w:rsidRPr="00644213" w:rsidRDefault="00A6612C" w:rsidP="00EB452B">
      <w:pPr>
        <w:pStyle w:val="112"/>
        <w:shd w:val="clear" w:color="auto" w:fill="FFFFFF" w:themeFill="background1"/>
        <w:spacing w:line="240" w:lineRule="auto"/>
        <w:ind w:firstLine="709"/>
        <w:rPr>
          <w:sz w:val="24"/>
          <w:szCs w:val="24"/>
        </w:rPr>
      </w:pPr>
      <w:r w:rsidRPr="00644213">
        <w:rPr>
          <w:sz w:val="24"/>
          <w:szCs w:val="24"/>
        </w:rPr>
        <w:t xml:space="preserve">Администрация </w:t>
      </w:r>
      <w:r w:rsidR="00EB452B" w:rsidRPr="00644213">
        <w:rPr>
          <w:sz w:val="24"/>
          <w:szCs w:val="24"/>
        </w:rPr>
        <w:t>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EB452B" w:rsidRPr="00644213" w:rsidRDefault="00EB452B" w:rsidP="00EB452B">
      <w:pPr>
        <w:pStyle w:val="112"/>
        <w:shd w:val="clear" w:color="auto" w:fill="FFFFFF" w:themeFill="background1"/>
        <w:spacing w:line="240" w:lineRule="auto"/>
        <w:ind w:firstLine="709"/>
        <w:rPr>
          <w:color w:val="0070C0"/>
          <w:sz w:val="24"/>
          <w:szCs w:val="24"/>
        </w:rPr>
      </w:pPr>
    </w:p>
    <w:p w:rsidR="00610F1A" w:rsidRPr="00644213" w:rsidRDefault="00610F1A" w:rsidP="00610F1A">
      <w:pPr>
        <w:pStyle w:val="ConsPlusTitle"/>
        <w:jc w:val="center"/>
        <w:outlineLvl w:val="4"/>
        <w:rPr>
          <w:rFonts w:eastAsiaTheme="minorEastAsia"/>
          <w:sz w:val="24"/>
        </w:rPr>
      </w:pPr>
      <w:r w:rsidRPr="00644213">
        <w:rPr>
          <w:rFonts w:eastAsiaTheme="minorEastAsia"/>
          <w:sz w:val="24"/>
        </w:rPr>
        <w:t xml:space="preserve">V. ТРЕБОВАНИЯ ОБ ОСУЩЕСТВЛЕНИИ КОНТРОЛЯ (МОНИТОРИНГА) </w:t>
      </w:r>
    </w:p>
    <w:p w:rsidR="00486660" w:rsidRPr="00644213" w:rsidRDefault="00610F1A" w:rsidP="00610F1A">
      <w:pPr>
        <w:pStyle w:val="ConsPlusTitle"/>
        <w:jc w:val="center"/>
        <w:outlineLvl w:val="4"/>
        <w:rPr>
          <w:rFonts w:eastAsiaTheme="minorEastAsia"/>
          <w:b w:val="0"/>
          <w:bCs w:val="0"/>
          <w:sz w:val="24"/>
        </w:rPr>
      </w:pPr>
      <w:r w:rsidRPr="00644213">
        <w:rPr>
          <w:rFonts w:eastAsiaTheme="minorEastAsia"/>
          <w:sz w:val="24"/>
        </w:rPr>
        <w:t>ЗА СОБЛЮДЕНИЕМ УСЛОВИЙ И ПОРЯДКА ПРЕДОСТАВЛЕНИЯ</w:t>
      </w:r>
    </w:p>
    <w:p w:rsidR="00486660" w:rsidRPr="00644213" w:rsidRDefault="00610F1A" w:rsidP="00486660">
      <w:pPr>
        <w:widowControl w:val="0"/>
        <w:autoSpaceDE w:val="0"/>
        <w:autoSpaceDN w:val="0"/>
        <w:adjustRightInd w:val="0"/>
        <w:spacing w:after="0" w:line="240" w:lineRule="auto"/>
        <w:jc w:val="center"/>
        <w:rPr>
          <w:rFonts w:ascii="Times New Roman" w:eastAsiaTheme="minorEastAsia" w:hAnsi="Times New Roman"/>
          <w:b/>
          <w:bCs/>
          <w:sz w:val="24"/>
          <w:szCs w:val="24"/>
          <w:lang w:eastAsia="ru-RU"/>
        </w:rPr>
      </w:pPr>
      <w:r w:rsidRPr="00644213">
        <w:rPr>
          <w:rFonts w:ascii="Times New Roman" w:eastAsiaTheme="minorEastAsia" w:hAnsi="Times New Roman"/>
          <w:b/>
          <w:bCs/>
          <w:sz w:val="24"/>
          <w:szCs w:val="24"/>
          <w:lang w:eastAsia="ru-RU"/>
        </w:rPr>
        <w:t>СУБСИДИИ И ОТВЕТСТВЕННОСТЬ ЗА ИХ НАРУШЕНИЕ</w:t>
      </w:r>
    </w:p>
    <w:p w:rsidR="00486660" w:rsidRPr="00644213" w:rsidRDefault="00486660" w:rsidP="00486660">
      <w:pPr>
        <w:widowControl w:val="0"/>
        <w:autoSpaceDE w:val="0"/>
        <w:autoSpaceDN w:val="0"/>
        <w:adjustRightInd w:val="0"/>
        <w:spacing w:after="0" w:line="240" w:lineRule="auto"/>
        <w:jc w:val="both"/>
        <w:rPr>
          <w:rFonts w:ascii="Times New Roman" w:eastAsiaTheme="minorEastAsia" w:hAnsi="Times New Roman"/>
          <w:color w:val="0070C0"/>
          <w:sz w:val="24"/>
          <w:szCs w:val="24"/>
          <w:lang w:eastAsia="ru-RU"/>
        </w:rPr>
      </w:pPr>
    </w:p>
    <w:p w:rsidR="00EB452B" w:rsidRPr="00644213" w:rsidRDefault="000D67CE" w:rsidP="00EB452B">
      <w:pPr>
        <w:pStyle w:val="112"/>
        <w:shd w:val="clear" w:color="auto" w:fill="FFFFFF" w:themeFill="background1"/>
        <w:spacing w:line="240" w:lineRule="auto"/>
        <w:ind w:firstLine="709"/>
        <w:rPr>
          <w:sz w:val="24"/>
          <w:szCs w:val="24"/>
        </w:rPr>
      </w:pPr>
      <w:r w:rsidRPr="00644213">
        <w:rPr>
          <w:sz w:val="24"/>
          <w:szCs w:val="24"/>
        </w:rPr>
        <w:t>34</w:t>
      </w:r>
      <w:r w:rsidR="00EB452B" w:rsidRPr="00644213">
        <w:rPr>
          <w:sz w:val="24"/>
          <w:szCs w:val="24"/>
        </w:rPr>
        <w:t xml:space="preserve">.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w:t>
      </w:r>
      <w:r w:rsidR="00FC178B" w:rsidRPr="00644213">
        <w:rPr>
          <w:sz w:val="24"/>
          <w:szCs w:val="24"/>
        </w:rPr>
        <w:t>Администрацией</w:t>
      </w:r>
      <w:r w:rsidR="00EB452B" w:rsidRPr="00644213">
        <w:rPr>
          <w:sz w:val="24"/>
          <w:szCs w:val="24"/>
        </w:rPr>
        <w:t xml:space="preserve">, а также проверке органами </w:t>
      </w:r>
      <w:r w:rsidR="00EB5ECE">
        <w:rPr>
          <w:sz w:val="24"/>
          <w:szCs w:val="24"/>
        </w:rPr>
        <w:t>муниципального</w:t>
      </w:r>
      <w:r w:rsidR="00EB452B" w:rsidRPr="00644213">
        <w:rPr>
          <w:sz w:val="24"/>
          <w:szCs w:val="24"/>
        </w:rPr>
        <w:t xml:space="preserve"> финансового контроля в соответствии со статьями 268.1 и 269.2 Бюджетного кодекса Российской Федерации.</w:t>
      </w:r>
    </w:p>
    <w:p w:rsidR="00EB452B" w:rsidRPr="00644213" w:rsidRDefault="000D67CE" w:rsidP="00EB452B">
      <w:pPr>
        <w:pStyle w:val="112"/>
        <w:shd w:val="clear" w:color="auto" w:fill="FFFFFF" w:themeFill="background1"/>
        <w:spacing w:line="240" w:lineRule="auto"/>
        <w:ind w:firstLine="709"/>
        <w:rPr>
          <w:sz w:val="24"/>
          <w:szCs w:val="24"/>
        </w:rPr>
      </w:pPr>
      <w:r w:rsidRPr="00644213">
        <w:rPr>
          <w:sz w:val="24"/>
          <w:szCs w:val="24"/>
        </w:rPr>
        <w:t>35</w:t>
      </w:r>
      <w:r w:rsidR="00EB452B" w:rsidRPr="00644213">
        <w:rPr>
          <w:sz w:val="24"/>
          <w:szCs w:val="24"/>
        </w:rPr>
        <w:t xml:space="preserve">. Субсидия подлежит возврату в бюджет </w:t>
      </w:r>
      <w:r w:rsidR="00D25B41" w:rsidRPr="00644213">
        <w:rPr>
          <w:sz w:val="24"/>
          <w:szCs w:val="24"/>
        </w:rPr>
        <w:t xml:space="preserve">Администрации </w:t>
      </w:r>
      <w:r w:rsidR="00EB452B" w:rsidRPr="00644213">
        <w:rPr>
          <w:sz w:val="24"/>
          <w:szCs w:val="24"/>
        </w:rPr>
        <w:t>в сроки и порядке, установленные в Соглашении, в случаях:</w:t>
      </w:r>
    </w:p>
    <w:p w:rsidR="00EB452B" w:rsidRPr="00644213" w:rsidRDefault="00D25B41" w:rsidP="00EB452B">
      <w:pPr>
        <w:pStyle w:val="112"/>
        <w:shd w:val="clear" w:color="auto" w:fill="FFFFFF" w:themeFill="background1"/>
        <w:spacing w:line="240" w:lineRule="auto"/>
        <w:ind w:firstLine="709"/>
        <w:rPr>
          <w:sz w:val="24"/>
          <w:szCs w:val="24"/>
        </w:rPr>
      </w:pPr>
      <w:r w:rsidRPr="00644213">
        <w:rPr>
          <w:sz w:val="24"/>
          <w:szCs w:val="24"/>
        </w:rPr>
        <w:t xml:space="preserve">1) </w:t>
      </w:r>
      <w:r w:rsidR="00EB452B" w:rsidRPr="00644213">
        <w:rPr>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A1015E" w:rsidRPr="00644213">
        <w:rPr>
          <w:sz w:val="24"/>
          <w:szCs w:val="24"/>
        </w:rPr>
        <w:t xml:space="preserve">Администрацией </w:t>
      </w:r>
      <w:r w:rsidR="00EB452B" w:rsidRPr="00644213">
        <w:rPr>
          <w:sz w:val="24"/>
          <w:szCs w:val="24"/>
        </w:rPr>
        <w:t>и органом государственного финансового контроля;</w:t>
      </w:r>
    </w:p>
    <w:p w:rsidR="00EB452B" w:rsidRPr="00644213" w:rsidRDefault="00D25B41" w:rsidP="00EB452B">
      <w:pPr>
        <w:pStyle w:val="112"/>
        <w:shd w:val="clear" w:color="auto" w:fill="FFFFFF" w:themeFill="background1"/>
        <w:spacing w:line="240" w:lineRule="auto"/>
        <w:ind w:firstLine="709"/>
        <w:rPr>
          <w:sz w:val="24"/>
          <w:szCs w:val="24"/>
        </w:rPr>
      </w:pPr>
      <w:r w:rsidRPr="00644213">
        <w:rPr>
          <w:sz w:val="24"/>
          <w:szCs w:val="24"/>
        </w:rPr>
        <w:t xml:space="preserve">2) </w:t>
      </w:r>
      <w:proofErr w:type="spellStart"/>
      <w:r w:rsidR="00EB452B" w:rsidRPr="00644213">
        <w:rPr>
          <w:sz w:val="24"/>
          <w:szCs w:val="24"/>
        </w:rPr>
        <w:t>недостижения</w:t>
      </w:r>
      <w:proofErr w:type="spellEnd"/>
      <w:r w:rsidR="00EB452B" w:rsidRPr="00644213">
        <w:rPr>
          <w:sz w:val="24"/>
          <w:szCs w:val="24"/>
        </w:rPr>
        <w:t xml:space="preserve"> получателем Субсидии результатов предоставления Субсидии.</w:t>
      </w:r>
    </w:p>
    <w:p w:rsidR="00EB452B" w:rsidRPr="00644213" w:rsidRDefault="000D67CE" w:rsidP="00EB452B">
      <w:pPr>
        <w:pStyle w:val="112"/>
        <w:shd w:val="clear" w:color="auto" w:fill="FFFFFF" w:themeFill="background1"/>
        <w:spacing w:line="240" w:lineRule="auto"/>
        <w:ind w:firstLine="709"/>
        <w:rPr>
          <w:sz w:val="24"/>
          <w:szCs w:val="24"/>
        </w:rPr>
      </w:pPr>
      <w:r w:rsidRPr="00644213">
        <w:rPr>
          <w:sz w:val="24"/>
          <w:szCs w:val="24"/>
        </w:rPr>
        <w:t>36</w:t>
      </w:r>
      <w:r w:rsidR="00EB452B" w:rsidRPr="00644213">
        <w:rPr>
          <w:sz w:val="24"/>
          <w:szCs w:val="24"/>
        </w:rPr>
        <w:t xml:space="preserve">. В случаях, установленных </w:t>
      </w:r>
      <w:r w:rsidR="00F8155B" w:rsidRPr="00644213">
        <w:rPr>
          <w:sz w:val="24"/>
          <w:szCs w:val="24"/>
        </w:rPr>
        <w:t>пунктом 35</w:t>
      </w:r>
      <w:r w:rsidR="00EB452B" w:rsidRPr="00644213">
        <w:rPr>
          <w:sz w:val="24"/>
          <w:szCs w:val="24"/>
        </w:rPr>
        <w:t xml:space="preserve"> настоящего Порядка, </w:t>
      </w:r>
      <w:r w:rsidR="00A1015E" w:rsidRPr="00644213">
        <w:rPr>
          <w:sz w:val="24"/>
          <w:szCs w:val="24"/>
        </w:rPr>
        <w:t xml:space="preserve">Администрация </w:t>
      </w:r>
      <w:r w:rsidR="00EB452B" w:rsidRPr="00644213">
        <w:rPr>
          <w:sz w:val="24"/>
          <w:szCs w:val="24"/>
        </w:rPr>
        <w:t xml:space="preserve">принимает решение о возврате в бюджет </w:t>
      </w:r>
      <w:r w:rsidR="004B3DEB" w:rsidRPr="00644213">
        <w:rPr>
          <w:sz w:val="24"/>
          <w:szCs w:val="24"/>
        </w:rPr>
        <w:t>Администрации п</w:t>
      </w:r>
      <w:r w:rsidR="00EB452B" w:rsidRPr="00644213">
        <w:rPr>
          <w:sz w:val="24"/>
          <w:szCs w:val="24"/>
        </w:rPr>
        <w:t>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В течение 5 рабочих дней со дня подписания требование о возврате направляется на электронную почту, указанную в Соглашении, получателю Субсидии.</w:t>
      </w:r>
    </w:p>
    <w:p w:rsidR="00EB452B" w:rsidRPr="00644213" w:rsidRDefault="00F8155B" w:rsidP="00EB452B">
      <w:pPr>
        <w:pStyle w:val="112"/>
        <w:shd w:val="clear" w:color="auto" w:fill="FFFFFF" w:themeFill="background1"/>
        <w:spacing w:line="240" w:lineRule="auto"/>
        <w:ind w:firstLine="709"/>
        <w:rPr>
          <w:sz w:val="24"/>
          <w:szCs w:val="24"/>
        </w:rPr>
      </w:pPr>
      <w:r w:rsidRPr="00644213">
        <w:rPr>
          <w:sz w:val="24"/>
          <w:szCs w:val="24"/>
        </w:rPr>
        <w:t>37</w:t>
      </w:r>
      <w:r w:rsidR="00EB452B" w:rsidRPr="00644213">
        <w:rPr>
          <w:sz w:val="24"/>
          <w:szCs w:val="24"/>
        </w:rPr>
        <w:t xml:space="preserve">. В случае неисполнения получателем Субсидии требования о возврате </w:t>
      </w:r>
      <w:r w:rsidR="00A1015E" w:rsidRPr="00644213">
        <w:rPr>
          <w:sz w:val="24"/>
          <w:szCs w:val="24"/>
        </w:rPr>
        <w:t xml:space="preserve">Администрация </w:t>
      </w:r>
      <w:r w:rsidR="00EB452B" w:rsidRPr="00644213">
        <w:rPr>
          <w:sz w:val="24"/>
          <w:szCs w:val="24"/>
        </w:rPr>
        <w:t>производит ее взыскание в порядке, установленном законодательством Российской Федерации.</w:t>
      </w:r>
    </w:p>
    <w:p w:rsidR="001A6099" w:rsidRPr="00644213" w:rsidRDefault="00F8155B" w:rsidP="001A6099">
      <w:pPr>
        <w:pStyle w:val="112"/>
        <w:shd w:val="clear" w:color="auto" w:fill="FFFFFF" w:themeFill="background1"/>
        <w:spacing w:line="240" w:lineRule="auto"/>
        <w:ind w:firstLine="709"/>
        <w:rPr>
          <w:sz w:val="24"/>
          <w:szCs w:val="24"/>
        </w:rPr>
      </w:pPr>
      <w:r w:rsidRPr="00644213">
        <w:rPr>
          <w:sz w:val="24"/>
          <w:szCs w:val="24"/>
        </w:rPr>
        <w:t>38</w:t>
      </w:r>
      <w:r w:rsidR="00EB452B" w:rsidRPr="00644213">
        <w:rPr>
          <w:sz w:val="24"/>
          <w:szCs w:val="24"/>
        </w:rPr>
        <w:t xml:space="preserve">. </w:t>
      </w:r>
      <w:r w:rsidR="001A6099" w:rsidRPr="00644213">
        <w:rPr>
          <w:sz w:val="24"/>
          <w:szCs w:val="24"/>
        </w:rPr>
        <w:t xml:space="preserve">Мера ответственности в виде возврата Субсидии в бюджет </w:t>
      </w:r>
      <w:r w:rsidR="004B3DEB" w:rsidRPr="00644213">
        <w:rPr>
          <w:sz w:val="24"/>
          <w:szCs w:val="24"/>
        </w:rPr>
        <w:t>Администрации</w:t>
      </w:r>
      <w:r w:rsidR="001A6099" w:rsidRPr="00644213">
        <w:rPr>
          <w:sz w:val="24"/>
          <w:szCs w:val="24"/>
        </w:rPr>
        <w:t xml:space="preserve">, предусмотренная пунктом 36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1A6099" w:rsidRPr="00644213" w:rsidRDefault="001A6099" w:rsidP="001A6099">
      <w:pPr>
        <w:pStyle w:val="112"/>
        <w:shd w:val="clear" w:color="auto" w:fill="FFFFFF" w:themeFill="background1"/>
        <w:spacing w:line="240" w:lineRule="auto"/>
        <w:ind w:firstLine="709"/>
        <w:rPr>
          <w:sz w:val="24"/>
          <w:szCs w:val="24"/>
        </w:rPr>
      </w:pPr>
      <w:r w:rsidRPr="00644213">
        <w:rPr>
          <w:sz w:val="24"/>
          <w:szCs w:val="24"/>
        </w:rPr>
        <w:t xml:space="preserve">К обстоятельствам непреодолимой силы для действий настоящего порядка относятся, </w:t>
      </w:r>
      <w:proofErr w:type="gramStart"/>
      <w:r w:rsidRPr="00644213">
        <w:rPr>
          <w:sz w:val="24"/>
          <w:szCs w:val="24"/>
        </w:rPr>
        <w:t>например</w:t>
      </w:r>
      <w:proofErr w:type="gramEnd"/>
      <w:r w:rsidRPr="00644213">
        <w:rPr>
          <w:sz w:val="24"/>
          <w:szCs w:val="24"/>
        </w:rPr>
        <w:t>: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1A6099" w:rsidRPr="00644213" w:rsidRDefault="00F8155B" w:rsidP="001A6099">
      <w:pPr>
        <w:pStyle w:val="112"/>
        <w:shd w:val="clear" w:color="auto" w:fill="FFFFFF" w:themeFill="background1"/>
        <w:spacing w:line="240" w:lineRule="auto"/>
        <w:ind w:firstLine="709"/>
        <w:rPr>
          <w:sz w:val="24"/>
          <w:szCs w:val="24"/>
        </w:rPr>
      </w:pPr>
      <w:r w:rsidRPr="00644213">
        <w:rPr>
          <w:sz w:val="24"/>
          <w:szCs w:val="24"/>
        </w:rPr>
        <w:t>39</w:t>
      </w:r>
      <w:r w:rsidR="00EB452B" w:rsidRPr="00644213">
        <w:rPr>
          <w:sz w:val="24"/>
          <w:szCs w:val="24"/>
        </w:rPr>
        <w:t xml:space="preserve">. </w:t>
      </w:r>
      <w:r w:rsidR="001A6099" w:rsidRPr="00644213">
        <w:rPr>
          <w:sz w:val="24"/>
          <w:szCs w:val="24"/>
        </w:rPr>
        <w:t xml:space="preserve">Решение о неприменении к получателю Субсидии меры ответственности в виде возврата Субсидии в бюджет </w:t>
      </w:r>
      <w:r w:rsidR="002E5530" w:rsidRPr="00644213">
        <w:rPr>
          <w:sz w:val="24"/>
          <w:szCs w:val="24"/>
        </w:rPr>
        <w:t xml:space="preserve">Администрации </w:t>
      </w:r>
      <w:r w:rsidR="001A6099" w:rsidRPr="00644213">
        <w:rPr>
          <w:sz w:val="24"/>
          <w:szCs w:val="24"/>
        </w:rPr>
        <w:t>в связи с наступлением Событий непреодолимой силы принимается Администрацией в следующем порядке.</w:t>
      </w:r>
    </w:p>
    <w:p w:rsidR="001A6099" w:rsidRPr="00644213" w:rsidRDefault="001A6099" w:rsidP="001A6099">
      <w:pPr>
        <w:pStyle w:val="112"/>
        <w:shd w:val="clear" w:color="auto" w:fill="FFFFFF" w:themeFill="background1"/>
        <w:spacing w:line="240" w:lineRule="auto"/>
        <w:ind w:firstLine="709"/>
        <w:rPr>
          <w:sz w:val="24"/>
          <w:szCs w:val="24"/>
        </w:rPr>
      </w:pPr>
      <w:r w:rsidRPr="00644213">
        <w:rPr>
          <w:sz w:val="24"/>
          <w:szCs w:val="24"/>
        </w:rPr>
        <w:t xml:space="preserve">В случае ухудшения финансового положения и </w:t>
      </w:r>
      <w:proofErr w:type="spellStart"/>
      <w:r w:rsidRPr="00644213">
        <w:rPr>
          <w:sz w:val="24"/>
          <w:szCs w:val="24"/>
        </w:rPr>
        <w:t>недостижения</w:t>
      </w:r>
      <w:proofErr w:type="spellEnd"/>
      <w:r w:rsidRPr="00644213">
        <w:rPr>
          <w:sz w:val="24"/>
          <w:szCs w:val="24"/>
        </w:rPr>
        <w:t xml:space="preserve">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w:t>
      </w:r>
      <w:r w:rsidRPr="00644213">
        <w:rPr>
          <w:sz w:val="24"/>
          <w:szCs w:val="24"/>
        </w:rPr>
        <w:lastRenderedPageBreak/>
        <w:t>Субсидии (далее - Мотивированное заявление), а также отчета о достижении результатов предоставления Субсидии, установленных Соглашением.</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Конкурсная комиссия в течение </w:t>
      </w:r>
      <w:r w:rsidR="00A747AE">
        <w:rPr>
          <w:sz w:val="24"/>
          <w:szCs w:val="24"/>
        </w:rPr>
        <w:t>пяти</w:t>
      </w:r>
      <w:r w:rsidR="00FD17AD" w:rsidRPr="00644213">
        <w:rPr>
          <w:sz w:val="24"/>
          <w:szCs w:val="24"/>
        </w:rPr>
        <w:t xml:space="preserve"> </w:t>
      </w:r>
      <w:r w:rsidRPr="00644213">
        <w:rPr>
          <w:sz w:val="24"/>
          <w:szCs w:val="24"/>
        </w:rPr>
        <w:t>рабочих дней со дня поступ</w:t>
      </w:r>
      <w:r w:rsidR="00F237A7" w:rsidRPr="00644213">
        <w:rPr>
          <w:sz w:val="24"/>
          <w:szCs w:val="24"/>
        </w:rPr>
        <w:t>ления М</w:t>
      </w:r>
      <w:r w:rsidRPr="00644213">
        <w:rPr>
          <w:sz w:val="24"/>
          <w:szCs w:val="24"/>
        </w:rPr>
        <w:t xml:space="preserve">отивированного заявления и отчета о достижении результатов предоставления Субсидии, установленных Соглашением, в </w:t>
      </w:r>
      <w:r w:rsidR="00FD17AD" w:rsidRPr="00644213">
        <w:rPr>
          <w:sz w:val="24"/>
          <w:szCs w:val="24"/>
        </w:rPr>
        <w:t xml:space="preserve">Администрацию </w:t>
      </w:r>
      <w:r w:rsidRPr="00644213">
        <w:rPr>
          <w:sz w:val="24"/>
          <w:szCs w:val="24"/>
        </w:rPr>
        <w:t>принимает решение об обоснованности влияния</w:t>
      </w:r>
      <w:r w:rsidR="00CD10BC" w:rsidRPr="00644213">
        <w:t xml:space="preserve"> </w:t>
      </w:r>
      <w:r w:rsidR="00CD10BC" w:rsidRPr="00644213">
        <w:rPr>
          <w:sz w:val="24"/>
          <w:szCs w:val="24"/>
        </w:rPr>
        <w:t>Событий непреодолимой силы</w:t>
      </w:r>
      <w:r w:rsidRPr="00644213">
        <w:rPr>
          <w:sz w:val="24"/>
          <w:szCs w:val="24"/>
        </w:rPr>
        <w:t xml:space="preserve"> на достижение результатов предоставления Субсидии, установленных Соглашением.</w:t>
      </w:r>
    </w:p>
    <w:p w:rsidR="00EB452B" w:rsidRPr="00644213" w:rsidRDefault="00FD17AD" w:rsidP="00EB452B">
      <w:pPr>
        <w:pStyle w:val="112"/>
        <w:shd w:val="clear" w:color="auto" w:fill="FFFFFF" w:themeFill="background1"/>
        <w:spacing w:line="240" w:lineRule="auto"/>
        <w:ind w:firstLine="709"/>
        <w:rPr>
          <w:sz w:val="24"/>
          <w:szCs w:val="24"/>
        </w:rPr>
      </w:pPr>
      <w:r w:rsidRPr="00644213">
        <w:rPr>
          <w:sz w:val="24"/>
          <w:szCs w:val="24"/>
        </w:rPr>
        <w:t xml:space="preserve">Администрация </w:t>
      </w:r>
      <w:r w:rsidR="00EB452B" w:rsidRPr="00644213">
        <w:rPr>
          <w:sz w:val="24"/>
          <w:szCs w:val="24"/>
        </w:rPr>
        <w:t xml:space="preserve">рассматривает Мотивированное заявление и с учетом решения Конкурсной комиссии об обоснованности влияния </w:t>
      </w:r>
      <w:r w:rsidR="00CD10BC" w:rsidRPr="00644213">
        <w:rPr>
          <w:sz w:val="24"/>
          <w:szCs w:val="24"/>
        </w:rPr>
        <w:t xml:space="preserve">Событий непреодолимой силы </w:t>
      </w:r>
      <w:r w:rsidR="00EB452B" w:rsidRPr="00644213">
        <w:rPr>
          <w:sz w:val="24"/>
          <w:szCs w:val="24"/>
        </w:rPr>
        <w:t xml:space="preserve">на достижение результатов предоставления Субсидии в течение </w:t>
      </w:r>
      <w:r w:rsidR="00D57ED0">
        <w:rPr>
          <w:sz w:val="24"/>
          <w:szCs w:val="24"/>
        </w:rPr>
        <w:t>пяти</w:t>
      </w:r>
      <w:r w:rsidRPr="00644213">
        <w:rPr>
          <w:sz w:val="24"/>
          <w:szCs w:val="24"/>
        </w:rPr>
        <w:t xml:space="preserve"> </w:t>
      </w:r>
      <w:r w:rsidR="00EB452B" w:rsidRPr="00644213">
        <w:rPr>
          <w:sz w:val="24"/>
          <w:szCs w:val="24"/>
        </w:rPr>
        <w:t xml:space="preserve">рабочих дней со дня принятия решения Конкурсной комиссией </w:t>
      </w:r>
      <w:r w:rsidR="001701E2" w:rsidRPr="00644213">
        <w:rPr>
          <w:sz w:val="24"/>
          <w:szCs w:val="24"/>
        </w:rPr>
        <w:t xml:space="preserve">и </w:t>
      </w:r>
      <w:r w:rsidR="00EB452B" w:rsidRPr="00644213">
        <w:rPr>
          <w:sz w:val="24"/>
          <w:szCs w:val="24"/>
        </w:rPr>
        <w:t>принимает одно из следующих решений:</w:t>
      </w:r>
    </w:p>
    <w:p w:rsidR="00EB452B" w:rsidRPr="00644213" w:rsidRDefault="004B3DEB" w:rsidP="00EB452B">
      <w:pPr>
        <w:pStyle w:val="112"/>
        <w:shd w:val="clear" w:color="auto" w:fill="FFFFFF" w:themeFill="background1"/>
        <w:spacing w:line="240" w:lineRule="auto"/>
        <w:ind w:firstLine="709"/>
        <w:rPr>
          <w:sz w:val="24"/>
          <w:szCs w:val="24"/>
        </w:rPr>
      </w:pPr>
      <w:r w:rsidRPr="00644213">
        <w:rPr>
          <w:sz w:val="24"/>
          <w:szCs w:val="24"/>
        </w:rPr>
        <w:t xml:space="preserve">1) </w:t>
      </w:r>
      <w:r w:rsidR="00EB452B" w:rsidRPr="00644213">
        <w:rPr>
          <w:sz w:val="24"/>
          <w:szCs w:val="24"/>
        </w:rPr>
        <w:t xml:space="preserve">о признании влияния </w:t>
      </w:r>
      <w:r w:rsidR="00CD10BC" w:rsidRPr="00644213">
        <w:rPr>
          <w:sz w:val="24"/>
          <w:szCs w:val="24"/>
        </w:rPr>
        <w:t xml:space="preserve">Событий непреодолимой силы </w:t>
      </w:r>
      <w:r w:rsidR="00EB452B" w:rsidRPr="00644213">
        <w:rPr>
          <w:sz w:val="24"/>
          <w:szCs w:val="24"/>
        </w:rPr>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EB452B" w:rsidRPr="00644213" w:rsidRDefault="004B3DEB" w:rsidP="00EB452B">
      <w:pPr>
        <w:pStyle w:val="112"/>
        <w:shd w:val="clear" w:color="auto" w:fill="FFFFFF" w:themeFill="background1"/>
        <w:spacing w:line="240" w:lineRule="auto"/>
        <w:ind w:firstLine="709"/>
        <w:rPr>
          <w:sz w:val="24"/>
          <w:szCs w:val="24"/>
        </w:rPr>
      </w:pPr>
      <w:r w:rsidRPr="00644213">
        <w:rPr>
          <w:sz w:val="24"/>
          <w:szCs w:val="24"/>
        </w:rPr>
        <w:t xml:space="preserve">2) </w:t>
      </w:r>
      <w:r w:rsidR="00EB452B" w:rsidRPr="00644213">
        <w:rPr>
          <w:sz w:val="24"/>
          <w:szCs w:val="24"/>
        </w:rPr>
        <w:t xml:space="preserve">об отказе в признании влияния </w:t>
      </w:r>
      <w:r w:rsidR="00CD10BC" w:rsidRPr="00644213">
        <w:rPr>
          <w:sz w:val="24"/>
          <w:szCs w:val="24"/>
        </w:rPr>
        <w:t xml:space="preserve">Событий непреодолимой силы </w:t>
      </w:r>
      <w:r w:rsidR="00EB452B" w:rsidRPr="00644213">
        <w:rPr>
          <w:sz w:val="24"/>
          <w:szCs w:val="24"/>
        </w:rPr>
        <w:t>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 принятом решении </w:t>
      </w:r>
      <w:r w:rsidR="00FD17AD" w:rsidRPr="00644213">
        <w:rPr>
          <w:sz w:val="24"/>
          <w:szCs w:val="24"/>
        </w:rPr>
        <w:t xml:space="preserve">Администрация </w:t>
      </w:r>
      <w:r w:rsidRPr="00644213">
        <w:rPr>
          <w:sz w:val="24"/>
          <w:szCs w:val="24"/>
        </w:rPr>
        <w:t>уведомляет получателя Субсидии в срок не более 3 рабочих дней со дня принятия соответствующего решения.</w:t>
      </w:r>
    </w:p>
    <w:p w:rsidR="00EB452B" w:rsidRPr="00644213" w:rsidRDefault="00953374" w:rsidP="00EB452B">
      <w:pPr>
        <w:pStyle w:val="112"/>
        <w:shd w:val="clear" w:color="auto" w:fill="FFFFFF" w:themeFill="background1"/>
        <w:spacing w:line="240" w:lineRule="auto"/>
        <w:ind w:firstLine="709"/>
        <w:rPr>
          <w:sz w:val="24"/>
          <w:szCs w:val="24"/>
        </w:rPr>
      </w:pPr>
      <w:r w:rsidRPr="00644213">
        <w:rPr>
          <w:sz w:val="24"/>
          <w:szCs w:val="24"/>
        </w:rPr>
        <w:t>40</w:t>
      </w:r>
      <w:r w:rsidR="00EB452B" w:rsidRPr="00644213">
        <w:rPr>
          <w:sz w:val="24"/>
          <w:szCs w:val="24"/>
        </w:rPr>
        <w:t xml:space="preserve">. В случае принятия решения о признании влияния </w:t>
      </w:r>
      <w:r w:rsidR="00CD10BC" w:rsidRPr="00644213">
        <w:rPr>
          <w:sz w:val="24"/>
          <w:szCs w:val="24"/>
        </w:rPr>
        <w:t xml:space="preserve">Событий непреодолимой силы </w:t>
      </w:r>
      <w:r w:rsidR="00EB452B" w:rsidRPr="00644213">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sidR="00FD17AD" w:rsidRPr="00644213">
        <w:rPr>
          <w:sz w:val="24"/>
          <w:szCs w:val="24"/>
        </w:rPr>
        <w:t xml:space="preserve">Администрация </w:t>
      </w:r>
      <w:r w:rsidR="00EB452B" w:rsidRPr="00644213">
        <w:rPr>
          <w:sz w:val="24"/>
          <w:szCs w:val="24"/>
        </w:rPr>
        <w:t>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Срок подписания получателем Субсидии дополнительного соглашения к Соглашению о предоставлении Субси</w:t>
      </w:r>
      <w:r w:rsidR="002E5530" w:rsidRPr="00644213">
        <w:rPr>
          <w:sz w:val="24"/>
          <w:szCs w:val="24"/>
        </w:rPr>
        <w:t>дии не может составлять более 5</w:t>
      </w:r>
      <w:r w:rsidRPr="00644213">
        <w:rPr>
          <w:sz w:val="24"/>
          <w:szCs w:val="24"/>
        </w:rPr>
        <w:t xml:space="preserve"> рабочих дней.</w:t>
      </w:r>
    </w:p>
    <w:p w:rsidR="00EB452B" w:rsidRPr="00644213" w:rsidRDefault="008E79E1" w:rsidP="00EB452B">
      <w:pPr>
        <w:pStyle w:val="112"/>
        <w:shd w:val="clear" w:color="auto" w:fill="FFFFFF" w:themeFill="background1"/>
        <w:spacing w:line="240" w:lineRule="auto"/>
        <w:ind w:firstLine="709"/>
        <w:rPr>
          <w:sz w:val="24"/>
          <w:szCs w:val="24"/>
        </w:rPr>
      </w:pPr>
      <w:r w:rsidRPr="00644213">
        <w:rPr>
          <w:sz w:val="24"/>
          <w:szCs w:val="24"/>
        </w:rPr>
        <w:t>41</w:t>
      </w:r>
      <w:r w:rsidR="00EB452B" w:rsidRPr="00644213">
        <w:rPr>
          <w:sz w:val="24"/>
          <w:szCs w:val="24"/>
        </w:rPr>
        <w:t xml:space="preserve">. При </w:t>
      </w:r>
      <w:proofErr w:type="spellStart"/>
      <w:r w:rsidR="00EB452B" w:rsidRPr="00644213">
        <w:rPr>
          <w:sz w:val="24"/>
          <w:szCs w:val="24"/>
        </w:rPr>
        <w:t>недостижении</w:t>
      </w:r>
      <w:proofErr w:type="spellEnd"/>
      <w:r w:rsidR="00EB452B" w:rsidRPr="00644213">
        <w:rPr>
          <w:sz w:val="24"/>
          <w:szCs w:val="24"/>
        </w:rPr>
        <w:t xml:space="preserve">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644213">
        <w:rPr>
          <w:sz w:val="24"/>
          <w:szCs w:val="24"/>
        </w:rPr>
        <w:t>Администрации</w:t>
      </w:r>
      <w:r w:rsidR="00EB452B" w:rsidRPr="00644213">
        <w:rPr>
          <w:sz w:val="24"/>
          <w:szCs w:val="24"/>
        </w:rPr>
        <w:t>, устанавливается в Соглашении.</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В случае если получателем Субсидии не достигнуты результаты предоставления Субсидии, установленные Соглашением, не более чем на 10 процентов от установленных значений, Субсидия не подлежит возврату (расчет процента </w:t>
      </w:r>
      <w:proofErr w:type="spellStart"/>
      <w:r w:rsidRPr="00644213">
        <w:rPr>
          <w:sz w:val="24"/>
          <w:szCs w:val="24"/>
        </w:rPr>
        <w:t>недостижения</w:t>
      </w:r>
      <w:proofErr w:type="spellEnd"/>
      <w:r w:rsidRPr="00644213">
        <w:rPr>
          <w:sz w:val="24"/>
          <w:szCs w:val="24"/>
        </w:rPr>
        <w:t xml:space="preserve">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В случае если получателем Субсидии не достигнуто значение более чем на 50 процентов от установленного значения, Субсидия подлежит возврату в полном объеме.</w:t>
      </w:r>
    </w:p>
    <w:p w:rsidR="00624D1E" w:rsidRPr="00644213" w:rsidRDefault="00BA1589" w:rsidP="00624D1E">
      <w:pPr>
        <w:pStyle w:val="112"/>
        <w:shd w:val="clear" w:color="auto" w:fill="FFFFFF" w:themeFill="background1"/>
        <w:spacing w:line="240" w:lineRule="auto"/>
        <w:ind w:firstLine="709"/>
        <w:rPr>
          <w:sz w:val="24"/>
          <w:szCs w:val="24"/>
        </w:rPr>
      </w:pPr>
      <w:r w:rsidRPr="00644213">
        <w:rPr>
          <w:sz w:val="24"/>
          <w:szCs w:val="24"/>
        </w:rPr>
        <w:t>42</w:t>
      </w:r>
      <w:r w:rsidR="00624D1E" w:rsidRPr="00644213">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1) индивидуальный предприниматель, призванный на военную службу по мобилизации или проходящий военную службу по контракту;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lastRenderedPageBreak/>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5228B2" w:rsidRPr="00644213" w:rsidRDefault="00A8097E" w:rsidP="00624D1E">
      <w:pPr>
        <w:pStyle w:val="112"/>
        <w:shd w:val="clear" w:color="auto" w:fill="FFFFFF" w:themeFill="background1"/>
        <w:spacing w:line="240" w:lineRule="auto"/>
        <w:ind w:firstLine="709"/>
        <w:rPr>
          <w:sz w:val="24"/>
          <w:szCs w:val="24"/>
        </w:rPr>
      </w:pPr>
      <w:r w:rsidRPr="00644213">
        <w:rPr>
          <w:sz w:val="24"/>
          <w:szCs w:val="24"/>
        </w:rPr>
        <w:t>43</w:t>
      </w:r>
      <w:r w:rsidR="00624D1E" w:rsidRPr="00644213">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644213">
        <w:rPr>
          <w:sz w:val="24"/>
          <w:szCs w:val="24"/>
        </w:rPr>
        <w:t xml:space="preserve">Администрацию </w:t>
      </w:r>
      <w:r w:rsidR="0023551F" w:rsidRPr="00644213">
        <w:rPr>
          <w:sz w:val="24"/>
          <w:szCs w:val="24"/>
        </w:rPr>
        <w:t xml:space="preserve">на электронный адрес Администрации в форме </w:t>
      </w:r>
      <w:r w:rsidR="005228B2" w:rsidRPr="00644213">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9B4F32"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w:t>
      </w:r>
      <w:r w:rsidR="009B4F32" w:rsidRPr="00644213">
        <w:rPr>
          <w:sz w:val="24"/>
          <w:szCs w:val="24"/>
        </w:rPr>
        <w:t xml:space="preserve">Администрацию на электронный адрес Администрации </w:t>
      </w:r>
      <w:r w:rsidR="00AA25E6" w:rsidRPr="00644213">
        <w:rPr>
          <w:sz w:val="24"/>
          <w:szCs w:val="24"/>
        </w:rPr>
        <w:t>в форме скан-образа</w:t>
      </w:r>
      <w:r w:rsidR="009B4F32" w:rsidRPr="00644213">
        <w:rPr>
          <w:sz w:val="24"/>
          <w:szCs w:val="24"/>
        </w:rPr>
        <w:t xml:space="preserve"> письма, составленного </w:t>
      </w:r>
      <w:r w:rsidR="00AA25E6" w:rsidRPr="00644213">
        <w:rPr>
          <w:sz w:val="24"/>
          <w:szCs w:val="24"/>
        </w:rPr>
        <w:t>согласно При</w:t>
      </w:r>
      <w:r w:rsidR="00672387" w:rsidRPr="00644213">
        <w:rPr>
          <w:sz w:val="24"/>
          <w:szCs w:val="24"/>
        </w:rPr>
        <w:t>ложению</w:t>
      </w:r>
      <w:r w:rsidR="00AA25E6" w:rsidRPr="00644213">
        <w:rPr>
          <w:sz w:val="24"/>
          <w:szCs w:val="24"/>
        </w:rPr>
        <w:t xml:space="preserve"> 6 к настоящему Порядку </w:t>
      </w:r>
      <w:r w:rsidR="00014F74" w:rsidRPr="00644213">
        <w:rPr>
          <w:sz w:val="24"/>
          <w:szCs w:val="24"/>
        </w:rPr>
        <w:t>или в</w:t>
      </w:r>
      <w:r w:rsidR="001A6099" w:rsidRPr="00644213">
        <w:rPr>
          <w:sz w:val="24"/>
          <w:szCs w:val="24"/>
        </w:rPr>
        <w:t xml:space="preserve"> свободной форме</w:t>
      </w:r>
      <w:r w:rsidR="009B4F32" w:rsidRPr="00644213">
        <w:rPr>
          <w:sz w:val="24"/>
          <w:szCs w:val="24"/>
        </w:rPr>
        <w:t>, подписанного руководителем юридического лица или индивидуальным предпринимателем и заверенного печатью (при наличии печати).</w:t>
      </w:r>
    </w:p>
    <w:p w:rsidR="00624D1E" w:rsidRPr="00644213" w:rsidRDefault="009B4F32" w:rsidP="00624D1E">
      <w:pPr>
        <w:pStyle w:val="112"/>
        <w:shd w:val="clear" w:color="auto" w:fill="FFFFFF" w:themeFill="background1"/>
        <w:spacing w:line="240" w:lineRule="auto"/>
        <w:ind w:firstLine="709"/>
        <w:rPr>
          <w:sz w:val="24"/>
          <w:szCs w:val="24"/>
        </w:rPr>
      </w:pPr>
      <w:r w:rsidRPr="00644213">
        <w:rPr>
          <w:sz w:val="24"/>
          <w:szCs w:val="24"/>
        </w:rPr>
        <w:t>44</w:t>
      </w:r>
      <w:r w:rsidR="00624D1E" w:rsidRPr="00644213">
        <w:rPr>
          <w:sz w:val="24"/>
          <w:szCs w:val="24"/>
        </w:rPr>
        <w:t xml:space="preserve">. </w:t>
      </w:r>
      <w:r w:rsidR="00F31959" w:rsidRPr="00644213">
        <w:rPr>
          <w:sz w:val="24"/>
          <w:szCs w:val="24"/>
        </w:rPr>
        <w:t xml:space="preserve">Администрация </w:t>
      </w:r>
      <w:r w:rsidR="00624D1E" w:rsidRPr="00644213">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644213">
        <w:rPr>
          <w:sz w:val="24"/>
          <w:szCs w:val="24"/>
        </w:rPr>
        <w:t>пунктом 43</w:t>
      </w:r>
      <w:r w:rsidR="00624D1E" w:rsidRPr="00644213">
        <w:rPr>
          <w:sz w:val="24"/>
          <w:szCs w:val="24"/>
        </w:rPr>
        <w:t xml:space="preserve"> настоящего Порядка, запрашивает недостающие документы у получателя Субсидии.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Запрос о представлении недостающих документов направляется получателю Субсидии </w:t>
      </w:r>
      <w:r w:rsidR="00AD3ED8" w:rsidRPr="00644213">
        <w:rPr>
          <w:sz w:val="24"/>
          <w:szCs w:val="24"/>
        </w:rPr>
        <w:t xml:space="preserve">в бумажном виде </w:t>
      </w:r>
      <w:r w:rsidRPr="00644213">
        <w:rPr>
          <w:sz w:val="24"/>
          <w:szCs w:val="24"/>
        </w:rPr>
        <w:t xml:space="preserve">в срок не позднее 5 рабочих дней, начиная со дня, следующего за днем направления обращения. </w:t>
      </w:r>
    </w:p>
    <w:p w:rsidR="00624D1E" w:rsidRPr="00644213" w:rsidRDefault="00AD3ED8" w:rsidP="00624D1E">
      <w:pPr>
        <w:pStyle w:val="112"/>
        <w:shd w:val="clear" w:color="auto" w:fill="FFFFFF" w:themeFill="background1"/>
        <w:spacing w:line="240" w:lineRule="auto"/>
        <w:ind w:firstLine="709"/>
        <w:rPr>
          <w:sz w:val="24"/>
          <w:szCs w:val="24"/>
        </w:rPr>
      </w:pPr>
      <w:r w:rsidRPr="00644213">
        <w:rPr>
          <w:sz w:val="24"/>
          <w:szCs w:val="24"/>
        </w:rPr>
        <w:t>45</w:t>
      </w:r>
      <w:r w:rsidR="00624D1E" w:rsidRPr="00644213">
        <w:rPr>
          <w:sz w:val="24"/>
          <w:szCs w:val="24"/>
        </w:rPr>
        <w:t xml:space="preserve">. </w:t>
      </w:r>
      <w:r w:rsidR="009A00A0" w:rsidRPr="00644213">
        <w:rPr>
          <w:sz w:val="24"/>
          <w:szCs w:val="24"/>
        </w:rPr>
        <w:t xml:space="preserve">Администрация </w:t>
      </w:r>
      <w:r w:rsidR="00624D1E" w:rsidRPr="00644213">
        <w:rPr>
          <w:sz w:val="24"/>
          <w:szCs w:val="24"/>
        </w:rPr>
        <w:t xml:space="preserve">в срок, не превышающий 20 рабочих дней, начиная со дня, следующего за днем направления обращения </w:t>
      </w:r>
      <w:r w:rsidR="00D5488D" w:rsidRPr="00644213">
        <w:rPr>
          <w:sz w:val="24"/>
          <w:szCs w:val="24"/>
        </w:rPr>
        <w:t>(</w:t>
      </w:r>
      <w:r w:rsidR="00624D1E" w:rsidRPr="00644213">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Pr="00644213">
        <w:rPr>
          <w:sz w:val="24"/>
          <w:szCs w:val="24"/>
        </w:rPr>
        <w:t>пунктом 44</w:t>
      </w:r>
      <w:r w:rsidR="00624D1E" w:rsidRPr="00644213">
        <w:rPr>
          <w:sz w:val="24"/>
          <w:szCs w:val="24"/>
        </w:rPr>
        <w:t xml:space="preserve"> настоящего Порядка, принимает одно из следующих решений: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1) о продлении сроков достижения результатов предоставления Субсидии;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2) о продлении сроков представления отчетов;</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Решения </w:t>
      </w:r>
      <w:r w:rsidR="000C021A" w:rsidRPr="00644213">
        <w:rPr>
          <w:sz w:val="24"/>
          <w:szCs w:val="24"/>
        </w:rPr>
        <w:t xml:space="preserve">Администрации </w:t>
      </w:r>
      <w:r w:rsidRPr="00644213">
        <w:rPr>
          <w:sz w:val="24"/>
          <w:szCs w:val="24"/>
        </w:rPr>
        <w:t xml:space="preserve">оформляются приказами </w:t>
      </w:r>
      <w:r w:rsidR="000C021A" w:rsidRPr="00644213">
        <w:rPr>
          <w:sz w:val="24"/>
          <w:szCs w:val="24"/>
        </w:rPr>
        <w:t>Администрации</w:t>
      </w:r>
      <w:r w:rsidRPr="00644213">
        <w:rPr>
          <w:sz w:val="24"/>
          <w:szCs w:val="24"/>
        </w:rPr>
        <w:t xml:space="preserve">. </w:t>
      </w:r>
    </w:p>
    <w:p w:rsidR="00624D1E" w:rsidRPr="00644213" w:rsidRDefault="00D5488D" w:rsidP="00624D1E">
      <w:pPr>
        <w:pStyle w:val="112"/>
        <w:shd w:val="clear" w:color="auto" w:fill="FFFFFF" w:themeFill="background1"/>
        <w:spacing w:line="240" w:lineRule="auto"/>
        <w:ind w:firstLine="709"/>
        <w:rPr>
          <w:sz w:val="24"/>
          <w:szCs w:val="24"/>
        </w:rPr>
      </w:pPr>
      <w:r w:rsidRPr="00644213">
        <w:rPr>
          <w:sz w:val="24"/>
          <w:szCs w:val="24"/>
        </w:rPr>
        <w:t>46</w:t>
      </w:r>
      <w:r w:rsidR="00624D1E" w:rsidRPr="00644213">
        <w:rPr>
          <w:sz w:val="24"/>
          <w:szCs w:val="24"/>
        </w:rPr>
        <w:t>. В течение 5 рабочих дней со дня принятия реш</w:t>
      </w:r>
      <w:r w:rsidRPr="00644213">
        <w:rPr>
          <w:sz w:val="24"/>
          <w:szCs w:val="24"/>
        </w:rPr>
        <w:t>ения в соответствии с пунктом 45</w:t>
      </w:r>
      <w:r w:rsidR="00624D1E" w:rsidRPr="00644213">
        <w:rPr>
          <w:sz w:val="24"/>
          <w:szCs w:val="24"/>
        </w:rPr>
        <w:t xml:space="preserve"> настоящего Порядка </w:t>
      </w:r>
      <w:r w:rsidR="000C021A" w:rsidRPr="00644213">
        <w:rPr>
          <w:sz w:val="24"/>
          <w:szCs w:val="24"/>
        </w:rPr>
        <w:t xml:space="preserve">Администрация </w:t>
      </w:r>
      <w:r w:rsidR="00790951" w:rsidRPr="00644213">
        <w:rPr>
          <w:sz w:val="24"/>
          <w:szCs w:val="24"/>
        </w:rPr>
        <w:t>н</w:t>
      </w:r>
      <w:r w:rsidR="00624D1E" w:rsidRPr="00644213">
        <w:rPr>
          <w:sz w:val="24"/>
          <w:szCs w:val="24"/>
        </w:rPr>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644213">
        <w:rPr>
          <w:sz w:val="24"/>
          <w:szCs w:val="24"/>
        </w:rPr>
        <w:t>уполномоченным должностным лицом</w:t>
      </w:r>
      <w:r w:rsidR="00624D1E" w:rsidRPr="00644213">
        <w:rPr>
          <w:sz w:val="24"/>
          <w:szCs w:val="24"/>
        </w:rPr>
        <w:t xml:space="preserve"> </w:t>
      </w:r>
      <w:r w:rsidR="000C021A" w:rsidRPr="00644213">
        <w:rPr>
          <w:sz w:val="24"/>
          <w:szCs w:val="24"/>
        </w:rPr>
        <w:t>Администрации</w:t>
      </w:r>
      <w:r w:rsidR="00624D1E" w:rsidRPr="00644213">
        <w:rPr>
          <w:sz w:val="24"/>
          <w:szCs w:val="24"/>
        </w:rPr>
        <w:t>.</w:t>
      </w:r>
    </w:p>
    <w:p w:rsidR="00FA4532"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В</w:t>
      </w:r>
      <w:r w:rsidR="00863A25" w:rsidRPr="00644213">
        <w:rPr>
          <w:sz w:val="24"/>
          <w:szCs w:val="24"/>
        </w:rPr>
        <w:t xml:space="preserve"> случае </w:t>
      </w:r>
      <w:proofErr w:type="spellStart"/>
      <w:r w:rsidR="00863A25" w:rsidRPr="00644213">
        <w:rPr>
          <w:sz w:val="24"/>
          <w:szCs w:val="24"/>
        </w:rPr>
        <w:t>неподписания</w:t>
      </w:r>
      <w:proofErr w:type="spellEnd"/>
      <w:r w:rsidR="00863A25" w:rsidRPr="00644213">
        <w:rPr>
          <w:sz w:val="24"/>
          <w:szCs w:val="24"/>
        </w:rPr>
        <w:t xml:space="preserve"> в течение 5</w:t>
      </w:r>
      <w:r w:rsidRPr="00644213">
        <w:rPr>
          <w:sz w:val="24"/>
          <w:szCs w:val="24"/>
        </w:rPr>
        <w:t xml:space="preserve"> рабочих дней дополнительного соглашения сроки достижения результатов предоставления Субсидии и сроки представ</w:t>
      </w:r>
      <w:r w:rsidR="000C021A" w:rsidRPr="00644213">
        <w:rPr>
          <w:sz w:val="24"/>
          <w:szCs w:val="24"/>
        </w:rPr>
        <w:t>ления отчетов не продлеваются.</w:t>
      </w:r>
    </w:p>
    <w:p w:rsidR="0065668B" w:rsidRPr="00644213" w:rsidRDefault="0065668B" w:rsidP="00FE1FBE">
      <w:pPr>
        <w:pStyle w:val="112"/>
        <w:shd w:val="clear" w:color="auto" w:fill="FFFFFF" w:themeFill="background1"/>
        <w:spacing w:line="240" w:lineRule="auto"/>
        <w:ind w:firstLine="709"/>
        <w:jc w:val="right"/>
        <w:rPr>
          <w:sz w:val="24"/>
          <w:szCs w:val="24"/>
        </w:rPr>
      </w:pPr>
    </w:p>
    <w:p w:rsidR="008F6956" w:rsidRPr="00644213" w:rsidRDefault="008F6956" w:rsidP="00FE1FBE">
      <w:pPr>
        <w:pStyle w:val="112"/>
        <w:shd w:val="clear" w:color="auto" w:fill="FFFFFF" w:themeFill="background1"/>
        <w:spacing w:line="240" w:lineRule="auto"/>
        <w:ind w:firstLine="709"/>
        <w:jc w:val="right"/>
        <w:rPr>
          <w:sz w:val="24"/>
          <w:szCs w:val="24"/>
        </w:rPr>
      </w:pPr>
    </w:p>
    <w:p w:rsidR="008F6956" w:rsidRPr="00644213" w:rsidRDefault="008F6956" w:rsidP="00FE1FBE">
      <w:pPr>
        <w:pStyle w:val="112"/>
        <w:shd w:val="clear" w:color="auto" w:fill="FFFFFF" w:themeFill="background1"/>
        <w:spacing w:line="240" w:lineRule="auto"/>
        <w:ind w:firstLine="709"/>
        <w:jc w:val="right"/>
        <w:rPr>
          <w:sz w:val="24"/>
          <w:szCs w:val="24"/>
        </w:rPr>
      </w:pPr>
    </w:p>
    <w:p w:rsidR="0032768A" w:rsidRPr="00644213" w:rsidRDefault="00821B93" w:rsidP="00FE1FBE">
      <w:pPr>
        <w:pStyle w:val="112"/>
        <w:shd w:val="clear" w:color="auto" w:fill="FFFFFF" w:themeFill="background1"/>
        <w:spacing w:line="240" w:lineRule="auto"/>
        <w:ind w:firstLine="709"/>
        <w:jc w:val="right"/>
        <w:rPr>
          <w:sz w:val="24"/>
          <w:szCs w:val="24"/>
        </w:rPr>
      </w:pPr>
      <w:r w:rsidRPr="00644213">
        <w:rPr>
          <w:sz w:val="24"/>
          <w:szCs w:val="24"/>
        </w:rPr>
        <w:t xml:space="preserve">Таблица </w:t>
      </w:r>
      <w:r w:rsidR="00F43EB9" w:rsidRPr="00644213">
        <w:rPr>
          <w:sz w:val="24"/>
          <w:szCs w:val="24"/>
        </w:rPr>
        <w:t>1</w:t>
      </w:r>
    </w:p>
    <w:p w:rsidR="00294CD5" w:rsidRPr="00644213" w:rsidRDefault="00294CD5" w:rsidP="009F0692">
      <w:pPr>
        <w:widowControl w:val="0"/>
        <w:autoSpaceDE w:val="0"/>
        <w:autoSpaceDN w:val="0"/>
        <w:adjustRightInd w:val="0"/>
        <w:spacing w:after="0" w:line="240" w:lineRule="auto"/>
        <w:contextualSpacing/>
        <w:jc w:val="center"/>
        <w:rPr>
          <w:rFonts w:ascii="Times New Roman" w:hAnsi="Times New Roman"/>
          <w:sz w:val="24"/>
          <w:szCs w:val="24"/>
        </w:rPr>
      </w:pPr>
    </w:p>
    <w:p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lastRenderedPageBreak/>
        <w:t xml:space="preserve">Критерии оценки </w:t>
      </w:r>
    </w:p>
    <w:p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заявок, подаваемых участниками Конкурса </w:t>
      </w:r>
    </w:p>
    <w:p w:rsidR="009F0692" w:rsidRPr="00644213" w:rsidRDefault="009F0692" w:rsidP="009F0692">
      <w:pPr>
        <w:widowControl w:val="0"/>
        <w:autoSpaceDE w:val="0"/>
        <w:autoSpaceDN w:val="0"/>
        <w:adjustRightInd w:val="0"/>
        <w:spacing w:after="0" w:line="240" w:lineRule="auto"/>
        <w:ind w:firstLine="709"/>
        <w:contextualSpacing/>
        <w:jc w:val="both"/>
        <w:rPr>
          <w:rFonts w:ascii="Times New Roman" w:eastAsiaTheme="minorEastAsia" w:hAnsi="Times New Roman"/>
          <w:bCs/>
          <w:sz w:val="28"/>
          <w:szCs w:val="28"/>
          <w:lang w:eastAsia="ru-RU"/>
        </w:rPr>
      </w:pPr>
    </w:p>
    <w:tbl>
      <w:tblPr>
        <w:tblStyle w:val="771"/>
        <w:tblW w:w="10234" w:type="dxa"/>
        <w:tblInd w:w="0" w:type="dxa"/>
        <w:tblLayout w:type="fixed"/>
        <w:tblCellMar>
          <w:left w:w="28" w:type="dxa"/>
          <w:right w:w="28" w:type="dxa"/>
        </w:tblCellMar>
        <w:tblLook w:val="04A0" w:firstRow="1" w:lastRow="0" w:firstColumn="1" w:lastColumn="0" w:noHBand="0" w:noVBand="1"/>
      </w:tblPr>
      <w:tblGrid>
        <w:gridCol w:w="421"/>
        <w:gridCol w:w="2442"/>
        <w:gridCol w:w="7371"/>
      </w:tblGrid>
      <w:tr w:rsidR="009F0692" w:rsidRPr="00644213" w:rsidTr="00553692">
        <w:tc>
          <w:tcPr>
            <w:tcW w:w="421"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7371"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rsidTr="005C6798">
        <w:tc>
          <w:tcPr>
            <w:tcW w:w="10234" w:type="dxa"/>
            <w:gridSpan w:val="3"/>
            <w:tcBorders>
              <w:top w:val="single" w:sz="4" w:space="0" w:color="auto"/>
              <w:left w:val="single" w:sz="4" w:space="0" w:color="auto"/>
              <w:bottom w:val="single" w:sz="4" w:space="0" w:color="auto"/>
              <w:right w:val="single" w:sz="4" w:space="0" w:color="auto"/>
            </w:tcBorders>
          </w:tcPr>
          <w:p w:rsidR="00963A3A" w:rsidRPr="00644213" w:rsidRDefault="00963A3A" w:rsidP="009F0692">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9F0692" w:rsidRPr="00644213" w:rsidTr="00553692">
        <w:trPr>
          <w:trHeight w:val="503"/>
        </w:trPr>
        <w:tc>
          <w:tcPr>
            <w:tcW w:w="421" w:type="dxa"/>
            <w:tcBorders>
              <w:top w:val="single" w:sz="4" w:space="0" w:color="auto"/>
              <w:left w:val="single" w:sz="4" w:space="0" w:color="auto"/>
              <w:bottom w:val="single" w:sz="4" w:space="0" w:color="auto"/>
              <w:right w:val="single" w:sz="4" w:space="0" w:color="auto"/>
            </w:tcBorders>
            <w:hideMark/>
          </w:tcPr>
          <w:p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7371" w:type="dxa"/>
            <w:tcBorders>
              <w:top w:val="single" w:sz="4" w:space="0" w:color="auto"/>
              <w:left w:val="single" w:sz="4" w:space="0" w:color="auto"/>
              <w:bottom w:val="single" w:sz="4" w:space="0" w:color="auto"/>
              <w:right w:val="single" w:sz="4" w:space="0" w:color="auto"/>
            </w:tcBorders>
            <w:hideMark/>
          </w:tcPr>
          <w:p w:rsidR="009F0692" w:rsidRPr="00644213" w:rsidRDefault="008178E2" w:rsidP="009F0692">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20</w:t>
            </w:r>
            <w:r w:rsidR="009F0692" w:rsidRPr="00644213">
              <w:rPr>
                <w:rFonts w:ascii="Times New Roman" w:eastAsia="Calibri" w:hAnsi="Times New Roman"/>
              </w:rPr>
              <w:t xml:space="preserve"> баллов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44213" w:rsidTr="00553692">
        <w:tc>
          <w:tcPr>
            <w:tcW w:w="421" w:type="dxa"/>
            <w:tcBorders>
              <w:top w:val="single" w:sz="4" w:space="0" w:color="auto"/>
              <w:left w:val="single" w:sz="4" w:space="0" w:color="auto"/>
              <w:bottom w:val="single" w:sz="4" w:space="0" w:color="auto"/>
              <w:right w:val="single" w:sz="4" w:space="0" w:color="auto"/>
            </w:tcBorders>
            <w:hideMark/>
          </w:tcPr>
          <w:p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7371" w:type="dxa"/>
            <w:tcBorders>
              <w:top w:val="single" w:sz="4" w:space="0" w:color="auto"/>
              <w:left w:val="single" w:sz="4" w:space="0" w:color="auto"/>
              <w:bottom w:val="single" w:sz="4" w:space="0" w:color="auto"/>
              <w:right w:val="single" w:sz="4" w:space="0" w:color="auto"/>
            </w:tcBorders>
          </w:tcPr>
          <w:p w:rsidR="00890A76" w:rsidRPr="00644213" w:rsidRDefault="00890A76" w:rsidP="009F0692">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rsidR="009F0692" w:rsidRPr="00644213" w:rsidRDefault="008178E2" w:rsidP="008178E2">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 xml:space="preserve">1 </w:t>
            </w:r>
            <w:r w:rsidR="00890A76" w:rsidRPr="00644213">
              <w:rPr>
                <w:rFonts w:ascii="Times New Roman" w:eastAsia="Calibri" w:hAnsi="Times New Roman"/>
              </w:rPr>
              <w:t xml:space="preserve">балл = 1 единица увеличения среднесписочной численности работников </w:t>
            </w:r>
            <w:r w:rsidR="009F0692" w:rsidRPr="00644213">
              <w:rPr>
                <w:rFonts w:ascii="Times New Roman" w:eastAsia="Calibri" w:hAnsi="Times New Roman"/>
              </w:rPr>
              <w:t xml:space="preserve">(в случае если Р ≥ 50 % от Р1, то заявка участника Конкурса получает дополнительные </w:t>
            </w:r>
            <w:r>
              <w:rPr>
                <w:rFonts w:ascii="Times New Roman" w:eastAsia="Calibri" w:hAnsi="Times New Roman"/>
              </w:rPr>
              <w:t>2</w:t>
            </w:r>
            <w:r w:rsidR="009F0692" w:rsidRPr="00644213">
              <w:rPr>
                <w:rFonts w:ascii="Times New Roman" w:eastAsia="Calibri" w:hAnsi="Times New Roman"/>
              </w:rPr>
              <w:t> балл</w:t>
            </w:r>
            <w:r>
              <w:rPr>
                <w:rFonts w:ascii="Times New Roman" w:eastAsia="Calibri" w:hAnsi="Times New Roman"/>
              </w:rPr>
              <w:t>а</w:t>
            </w:r>
            <w:r w:rsidR="009F0692" w:rsidRPr="00644213">
              <w:rPr>
                <w:rFonts w:ascii="Times New Roman" w:eastAsia="Calibri" w:hAnsi="Times New Roman"/>
              </w:rPr>
              <w:t>)</w:t>
            </w:r>
          </w:p>
        </w:tc>
      </w:tr>
      <w:tr w:rsidR="00963A3A" w:rsidRPr="00644213" w:rsidTr="005C6798">
        <w:tc>
          <w:tcPr>
            <w:tcW w:w="10234" w:type="dxa"/>
            <w:gridSpan w:val="3"/>
            <w:tcBorders>
              <w:top w:val="single" w:sz="4" w:space="0" w:color="auto"/>
              <w:left w:val="single" w:sz="4" w:space="0" w:color="auto"/>
              <w:bottom w:val="single" w:sz="4" w:space="0" w:color="auto"/>
              <w:right w:val="single" w:sz="4" w:space="0" w:color="auto"/>
            </w:tcBorders>
          </w:tcPr>
          <w:p w:rsidR="00963A3A" w:rsidRPr="00644213" w:rsidRDefault="00963A3A" w:rsidP="00C81953">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02.01</w:t>
            </w:r>
            <w:r w:rsidR="00C81953" w:rsidRPr="0064421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rsidTr="00553692">
        <w:tc>
          <w:tcPr>
            <w:tcW w:w="421" w:type="dxa"/>
            <w:tcBorders>
              <w:top w:val="single" w:sz="4" w:space="0" w:color="auto"/>
              <w:left w:val="single" w:sz="4" w:space="0" w:color="auto"/>
              <w:bottom w:val="single" w:sz="4" w:space="0" w:color="auto"/>
              <w:right w:val="single" w:sz="4" w:space="0" w:color="auto"/>
            </w:tcBorders>
          </w:tcPr>
          <w:p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7371" w:type="dxa"/>
            <w:tcBorders>
              <w:top w:val="single" w:sz="4" w:space="0" w:color="auto"/>
              <w:left w:val="single" w:sz="4" w:space="0" w:color="auto"/>
              <w:bottom w:val="single" w:sz="4" w:space="0" w:color="auto"/>
              <w:right w:val="single" w:sz="4" w:space="0" w:color="auto"/>
            </w:tcBorders>
          </w:tcPr>
          <w:p w:rsidR="00963A3A" w:rsidRPr="00644213" w:rsidRDefault="008178E2" w:rsidP="005C6798">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40</w:t>
            </w:r>
            <w:r w:rsidR="00963A3A" w:rsidRPr="00644213">
              <w:rPr>
                <w:rFonts w:ascii="Times New Roman" w:eastAsia="Calibri" w:hAnsi="Times New Roman"/>
              </w:rPr>
              <w:t xml:space="preserve"> баллов – Оборудование приобретается для осуществления видов деятель</w:t>
            </w:r>
            <w:r w:rsidR="0038168C" w:rsidRPr="00644213">
              <w:rPr>
                <w:rFonts w:ascii="Times New Roman" w:eastAsia="Calibri" w:hAnsi="Times New Roman"/>
              </w:rPr>
              <w:t xml:space="preserve">ности, включенных в раздел «C» и </w:t>
            </w:r>
            <w:r w:rsidR="00963A3A" w:rsidRPr="00644213">
              <w:rPr>
                <w:rFonts w:ascii="Times New Roman" w:eastAsia="Calibri" w:hAnsi="Times New Roman"/>
              </w:rPr>
              <w:t>подкласс 38 ОКВЭД</w:t>
            </w:r>
            <w:r w:rsidR="0038168C" w:rsidRPr="00644213">
              <w:rPr>
                <w:rFonts w:ascii="Times New Roman" w:eastAsia="Calibri" w:hAnsi="Times New Roman"/>
              </w:rPr>
              <w:t xml:space="preserve"> раздела «Е»</w:t>
            </w:r>
          </w:p>
        </w:tc>
      </w:tr>
      <w:tr w:rsidR="00963A3A" w:rsidRPr="00644213" w:rsidTr="00553692">
        <w:tc>
          <w:tcPr>
            <w:tcW w:w="421" w:type="dxa"/>
            <w:tcBorders>
              <w:top w:val="single" w:sz="4" w:space="0" w:color="auto"/>
              <w:left w:val="single" w:sz="4" w:space="0" w:color="auto"/>
              <w:bottom w:val="single" w:sz="4" w:space="0" w:color="auto"/>
              <w:right w:val="single" w:sz="4" w:space="0" w:color="auto"/>
            </w:tcBorders>
          </w:tcPr>
          <w:p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4</w:t>
            </w:r>
          </w:p>
        </w:tc>
        <w:tc>
          <w:tcPr>
            <w:tcW w:w="2442" w:type="dxa"/>
            <w:tcBorders>
              <w:top w:val="single" w:sz="4" w:space="0" w:color="auto"/>
              <w:left w:val="single" w:sz="4" w:space="0" w:color="auto"/>
              <w:bottom w:val="single" w:sz="4" w:space="0" w:color="auto"/>
              <w:right w:val="single" w:sz="4" w:space="0" w:color="auto"/>
            </w:tcBorders>
          </w:tcPr>
          <w:p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 xml:space="preserve">Обеспечение </w:t>
            </w:r>
            <w:proofErr w:type="spellStart"/>
            <w:r w:rsidRPr="00644213">
              <w:rPr>
                <w:rFonts w:ascii="Times New Roman" w:eastAsia="Calibri" w:hAnsi="Times New Roman"/>
              </w:rPr>
              <w:t>импортозамещения</w:t>
            </w:r>
            <w:proofErr w:type="spellEnd"/>
            <w:r w:rsidRPr="00644213">
              <w:rPr>
                <w:rFonts w:ascii="Times New Roman" w:eastAsia="Calibri" w:hAnsi="Times New Roman"/>
              </w:rPr>
              <w:t xml:space="preserve"> на территории Московской области</w:t>
            </w:r>
          </w:p>
        </w:tc>
        <w:tc>
          <w:tcPr>
            <w:tcW w:w="7371" w:type="dxa"/>
            <w:tcBorders>
              <w:top w:val="single" w:sz="4" w:space="0" w:color="auto"/>
              <w:left w:val="single" w:sz="4" w:space="0" w:color="auto"/>
              <w:bottom w:val="single" w:sz="4" w:space="0" w:color="auto"/>
              <w:right w:val="single" w:sz="4" w:space="0" w:color="auto"/>
            </w:tcBorders>
          </w:tcPr>
          <w:p w:rsidR="00963A3A" w:rsidRPr="00644213" w:rsidRDefault="008178E2" w:rsidP="005C6798">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40</w:t>
            </w:r>
            <w:r w:rsidR="00963A3A" w:rsidRPr="00644213">
              <w:rPr>
                <w:rFonts w:ascii="Times New Roman" w:eastAsia="Calibri" w:hAnsi="Times New Roman"/>
              </w:rPr>
              <w:t xml:space="preserve"> баллов – Оборудование приобретается для осуществления видов деятельности, включенных в Перечень видов экономической (предпринимательской) деятельности, осуществляемой в целях обеспечения </w:t>
            </w:r>
            <w:proofErr w:type="spellStart"/>
            <w:r w:rsidR="00963A3A" w:rsidRPr="00644213">
              <w:rPr>
                <w:rFonts w:ascii="Times New Roman" w:eastAsia="Calibri" w:hAnsi="Times New Roman"/>
              </w:rPr>
              <w:t>импортозамещения</w:t>
            </w:r>
            <w:proofErr w:type="spellEnd"/>
            <w:r w:rsidR="00963A3A" w:rsidRPr="00644213">
              <w:rPr>
                <w:rFonts w:ascii="Times New Roman" w:eastAsia="Calibri" w:hAnsi="Times New Roman"/>
              </w:rPr>
              <w:t xml:space="preserve">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 32/2022-ОЗ</w:t>
            </w:r>
          </w:p>
        </w:tc>
      </w:tr>
      <w:tr w:rsidR="00E62768" w:rsidRPr="00644213" w:rsidTr="005C6798">
        <w:tc>
          <w:tcPr>
            <w:tcW w:w="10234" w:type="dxa"/>
            <w:gridSpan w:val="3"/>
            <w:tcBorders>
              <w:top w:val="single" w:sz="4" w:space="0" w:color="auto"/>
              <w:left w:val="single" w:sz="4" w:space="0" w:color="auto"/>
              <w:bottom w:val="single" w:sz="4" w:space="0" w:color="auto"/>
              <w:right w:val="single" w:sz="4" w:space="0" w:color="auto"/>
            </w:tcBorders>
          </w:tcPr>
          <w:p w:rsidR="00E62768" w:rsidRPr="00644213" w:rsidRDefault="00E62768" w:rsidP="001F73F6">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02.03</w:t>
            </w:r>
            <w:r w:rsidR="001F73F6" w:rsidRPr="0064421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rsidTr="00553692">
        <w:tc>
          <w:tcPr>
            <w:tcW w:w="421" w:type="dxa"/>
            <w:tcBorders>
              <w:top w:val="single" w:sz="4" w:space="0" w:color="auto"/>
              <w:left w:val="single" w:sz="4" w:space="0" w:color="auto"/>
              <w:bottom w:val="single" w:sz="4" w:space="0" w:color="auto"/>
              <w:right w:val="single" w:sz="4" w:space="0" w:color="auto"/>
            </w:tcBorders>
          </w:tcPr>
          <w:p w:rsidR="00E62768" w:rsidRPr="00644213" w:rsidRDefault="00E62768" w:rsidP="005C6798">
            <w:pPr>
              <w:widowControl w:val="0"/>
              <w:autoSpaceDE w:val="0"/>
              <w:autoSpaceDN w:val="0"/>
              <w:adjustRightInd w:val="0"/>
              <w:contextualSpacing/>
              <w:jc w:val="center"/>
              <w:rPr>
                <w:rFonts w:ascii="Times New Roman" w:eastAsiaTheme="minorHAnsi" w:hAnsi="Times New Roman"/>
                <w:color w:val="000000" w:themeColor="text1"/>
              </w:rPr>
            </w:pPr>
            <w:r w:rsidRPr="00644213">
              <w:rPr>
                <w:rFonts w:ascii="Times New Roman" w:eastAsiaTheme="minorHAnsi" w:hAnsi="Times New Roman"/>
                <w:color w:val="000000" w:themeColor="text1"/>
              </w:rPr>
              <w:t>5</w:t>
            </w:r>
          </w:p>
        </w:tc>
        <w:tc>
          <w:tcPr>
            <w:tcW w:w="2442" w:type="dxa"/>
            <w:tcBorders>
              <w:top w:val="single" w:sz="4" w:space="0" w:color="auto"/>
              <w:left w:val="single" w:sz="4" w:space="0" w:color="auto"/>
              <w:bottom w:val="single" w:sz="4" w:space="0" w:color="auto"/>
              <w:right w:val="single" w:sz="4" w:space="0" w:color="auto"/>
            </w:tcBorders>
          </w:tcPr>
          <w:p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7371" w:type="dxa"/>
            <w:tcBorders>
              <w:top w:val="single" w:sz="4" w:space="0" w:color="auto"/>
              <w:left w:val="single" w:sz="4" w:space="0" w:color="auto"/>
              <w:bottom w:val="single" w:sz="4" w:space="0" w:color="auto"/>
              <w:right w:val="single" w:sz="4" w:space="0" w:color="auto"/>
            </w:tcBorders>
          </w:tcPr>
          <w:p w:rsidR="00E62768" w:rsidRPr="00644213" w:rsidRDefault="00066A3D"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20</w:t>
            </w:r>
            <w:r w:rsidR="008178E2">
              <w:rPr>
                <w:rFonts w:ascii="Times New Roman" w:hAnsi="Times New Roman"/>
                <w:color w:val="000000" w:themeColor="text1"/>
                <w:lang w:eastAsia="ru-RU"/>
              </w:rPr>
              <w:t xml:space="preserve"> </w:t>
            </w:r>
            <w:r w:rsidR="00E62768" w:rsidRPr="00644213">
              <w:rPr>
                <w:rFonts w:ascii="Times New Roman" w:hAnsi="Times New Roman"/>
                <w:color w:val="000000" w:themeColor="text1"/>
                <w:lang w:eastAsia="ru-RU"/>
              </w:rPr>
              <w:t xml:space="preserve">баллов </w:t>
            </w:r>
            <w:r w:rsidR="00E62768" w:rsidRPr="00644213">
              <w:rPr>
                <w:rFonts w:ascii="Times New Roman" w:hAnsi="Times New Roman"/>
                <w:b/>
                <w:bCs/>
                <w:lang w:eastAsia="ru-RU"/>
              </w:rPr>
              <w:t>–</w:t>
            </w:r>
            <w:r w:rsidR="00E62768" w:rsidRPr="00644213">
              <w:rPr>
                <w:rFonts w:ascii="Times New Roman" w:hAnsi="Times New Roman"/>
                <w:color w:val="000000" w:themeColor="text1"/>
                <w:lang w:eastAsia="ru-RU"/>
              </w:rPr>
              <w:t xml:space="preserve"> лица, включенные в перечень субъектов МСП, имеющих статус социального предприятия, формируемый </w:t>
            </w:r>
            <w:proofErr w:type="spellStart"/>
            <w:r w:rsidR="00E62768" w:rsidRPr="00644213">
              <w:rPr>
                <w:rFonts w:ascii="Times New Roman" w:hAnsi="Times New Roman"/>
                <w:color w:val="000000" w:themeColor="text1"/>
                <w:lang w:eastAsia="ru-RU"/>
              </w:rPr>
              <w:t>Мининвестом</w:t>
            </w:r>
            <w:proofErr w:type="spellEnd"/>
            <w:r w:rsidR="00E62768" w:rsidRPr="00644213">
              <w:rPr>
                <w:rFonts w:ascii="Times New Roman" w:hAnsi="Times New Roman"/>
                <w:color w:val="000000" w:themeColor="text1"/>
                <w:lang w:eastAsia="ru-RU"/>
              </w:rPr>
              <w:t xml:space="preserve"> Московской области, соответствующие условиям, предусмотренным пунктом 1 части 1 статьи 24</w:t>
            </w:r>
            <w:r w:rsidR="00E62768" w:rsidRPr="00644213">
              <w:rPr>
                <w:rFonts w:ascii="Times New Roman" w:hAnsi="Times New Roman"/>
                <w:color w:val="000000" w:themeColor="text1"/>
                <w:vertAlign w:val="superscript"/>
                <w:lang w:eastAsia="ru-RU"/>
              </w:rPr>
              <w:t>1</w:t>
            </w:r>
            <w:r w:rsidR="00E62768" w:rsidRPr="00644213">
              <w:rPr>
                <w:rFonts w:ascii="Times New Roman" w:hAnsi="Times New Roman"/>
                <w:color w:val="000000" w:themeColor="text1"/>
                <w:lang w:eastAsia="ru-RU"/>
              </w:rPr>
              <w:t xml:space="preserve"> Федерального закона № 209-ФЗ;</w:t>
            </w:r>
          </w:p>
          <w:p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rsidR="0032768A" w:rsidRPr="00644213" w:rsidRDefault="0032768A" w:rsidP="009178A9">
      <w:pPr>
        <w:pStyle w:val="112"/>
        <w:shd w:val="clear" w:color="auto" w:fill="FFFFFF" w:themeFill="background1"/>
        <w:spacing w:line="240" w:lineRule="auto"/>
        <w:ind w:firstLine="709"/>
        <w:rPr>
          <w:sz w:val="24"/>
          <w:szCs w:val="24"/>
        </w:rPr>
      </w:pPr>
    </w:p>
    <w:p w:rsidR="00FE7DB1" w:rsidRPr="00644213" w:rsidRDefault="00FE7DB1" w:rsidP="002A23B0">
      <w:pPr>
        <w:pStyle w:val="112"/>
        <w:shd w:val="clear" w:color="auto" w:fill="FFFFFF" w:themeFill="background1"/>
        <w:spacing w:line="240" w:lineRule="auto"/>
        <w:ind w:firstLine="709"/>
        <w:jc w:val="right"/>
      </w:pPr>
    </w:p>
    <w:p w:rsidR="00B52636" w:rsidRPr="00644213" w:rsidRDefault="00B52636" w:rsidP="002A23B0">
      <w:pPr>
        <w:pStyle w:val="112"/>
        <w:shd w:val="clear" w:color="auto" w:fill="FFFFFF" w:themeFill="background1"/>
        <w:spacing w:line="240" w:lineRule="auto"/>
        <w:ind w:firstLine="709"/>
        <w:jc w:val="right"/>
        <w:rPr>
          <w:sz w:val="24"/>
          <w:szCs w:val="24"/>
        </w:rPr>
      </w:pPr>
    </w:p>
    <w:p w:rsidR="00B52636" w:rsidRPr="00644213" w:rsidRDefault="00B52636" w:rsidP="002A23B0">
      <w:pPr>
        <w:pStyle w:val="112"/>
        <w:shd w:val="clear" w:color="auto" w:fill="FFFFFF" w:themeFill="background1"/>
        <w:spacing w:line="240" w:lineRule="auto"/>
        <w:ind w:firstLine="709"/>
        <w:jc w:val="right"/>
        <w:rPr>
          <w:sz w:val="24"/>
          <w:szCs w:val="24"/>
        </w:rPr>
      </w:pPr>
    </w:p>
    <w:p w:rsidR="003E61D4" w:rsidRPr="00644213" w:rsidRDefault="003E61D4" w:rsidP="002A23B0">
      <w:pPr>
        <w:pStyle w:val="112"/>
        <w:shd w:val="clear" w:color="auto" w:fill="FFFFFF" w:themeFill="background1"/>
        <w:spacing w:line="240" w:lineRule="auto"/>
        <w:ind w:firstLine="709"/>
        <w:jc w:val="right"/>
        <w:rPr>
          <w:sz w:val="24"/>
          <w:szCs w:val="24"/>
        </w:rPr>
      </w:pPr>
    </w:p>
    <w:p w:rsidR="003E61D4" w:rsidRPr="00644213" w:rsidRDefault="003E61D4" w:rsidP="002A23B0">
      <w:pPr>
        <w:pStyle w:val="112"/>
        <w:shd w:val="clear" w:color="auto" w:fill="FFFFFF" w:themeFill="background1"/>
        <w:spacing w:line="240" w:lineRule="auto"/>
        <w:ind w:firstLine="709"/>
        <w:jc w:val="right"/>
        <w:rPr>
          <w:sz w:val="24"/>
          <w:szCs w:val="24"/>
        </w:rPr>
      </w:pPr>
    </w:p>
    <w:p w:rsidR="00573E63" w:rsidRPr="00644213" w:rsidRDefault="00573E63" w:rsidP="002A23B0">
      <w:pPr>
        <w:pStyle w:val="112"/>
        <w:shd w:val="clear" w:color="auto" w:fill="FFFFFF" w:themeFill="background1"/>
        <w:spacing w:line="240" w:lineRule="auto"/>
        <w:ind w:firstLine="709"/>
        <w:jc w:val="right"/>
        <w:rPr>
          <w:sz w:val="24"/>
          <w:szCs w:val="24"/>
        </w:rPr>
      </w:pPr>
    </w:p>
    <w:p w:rsidR="0032768A" w:rsidRPr="00644213" w:rsidRDefault="001A1F8E" w:rsidP="002A23B0">
      <w:pPr>
        <w:pStyle w:val="112"/>
        <w:shd w:val="clear" w:color="auto" w:fill="FFFFFF" w:themeFill="background1"/>
        <w:spacing w:line="240" w:lineRule="auto"/>
        <w:ind w:firstLine="709"/>
        <w:jc w:val="right"/>
        <w:rPr>
          <w:sz w:val="24"/>
          <w:szCs w:val="24"/>
        </w:rPr>
      </w:pPr>
      <w:r w:rsidRPr="00644213">
        <w:rPr>
          <w:sz w:val="24"/>
          <w:szCs w:val="24"/>
        </w:rPr>
        <w:t>Таблица 2</w:t>
      </w:r>
    </w:p>
    <w:p w:rsidR="00503496" w:rsidRPr="00644213" w:rsidRDefault="00503496" w:rsidP="002A23B0">
      <w:pPr>
        <w:pStyle w:val="112"/>
        <w:shd w:val="clear" w:color="auto" w:fill="FFFFFF" w:themeFill="background1"/>
        <w:spacing w:line="240" w:lineRule="auto"/>
        <w:ind w:firstLine="709"/>
        <w:jc w:val="right"/>
        <w:rPr>
          <w:sz w:val="24"/>
          <w:szCs w:val="24"/>
        </w:rPr>
      </w:pPr>
    </w:p>
    <w:p w:rsidR="00451440" w:rsidRPr="00644213" w:rsidRDefault="00780B01" w:rsidP="00451440">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lastRenderedPageBreak/>
        <w:t>Перечень и о</w:t>
      </w:r>
      <w:r w:rsidR="00451440" w:rsidRPr="00644213">
        <w:rPr>
          <w:rFonts w:ascii="Times New Roman" w:hAnsi="Times New Roman"/>
          <w:sz w:val="24"/>
          <w:szCs w:val="24"/>
        </w:rPr>
        <w:t xml:space="preserve">писание требований к документам </w:t>
      </w:r>
    </w:p>
    <w:p w:rsidR="00451440" w:rsidRPr="00644213" w:rsidRDefault="00451440" w:rsidP="00451440">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и форма их представления участниками Конкурса*</w:t>
      </w:r>
    </w:p>
    <w:p w:rsidR="00451440" w:rsidRPr="00644213" w:rsidRDefault="00451440" w:rsidP="00451440">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5000" w:type="pct"/>
        <w:tblLayout w:type="fixed"/>
        <w:tblCellMar>
          <w:left w:w="28" w:type="dxa"/>
          <w:right w:w="28" w:type="dxa"/>
        </w:tblCellMar>
        <w:tblLook w:val="0000" w:firstRow="0" w:lastRow="0" w:firstColumn="0" w:lastColumn="0" w:noHBand="0" w:noVBand="0"/>
      </w:tblPr>
      <w:tblGrid>
        <w:gridCol w:w="520"/>
        <w:gridCol w:w="5128"/>
        <w:gridCol w:w="4547"/>
      </w:tblGrid>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bookmarkStart w:id="12" w:name="_Hlk130805190"/>
            <w:r w:rsidRPr="00644213">
              <w:rPr>
                <w:rFonts w:ascii="Times New Roman" w:eastAsia="Times New Roman" w:hAnsi="Times New Roman"/>
                <w:lang w:eastAsia="ru-RU"/>
              </w:rPr>
              <w:t>№</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Общее описание документов</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745" w:type="pct"/>
            <w:gridSpan w:val="2"/>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color w:val="000000"/>
                <w:lang w:eastAsia="ru-RU"/>
              </w:rPr>
              <w:t>Документ, удостоверяющий личность руководителя участника Конкурса (для юридических лиц) либо индивидуального предпринимателя</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1.1</w:t>
            </w:r>
          </w:p>
        </w:tc>
        <w:tc>
          <w:tcPr>
            <w:tcW w:w="2515" w:type="pct"/>
            <w:tcBorders>
              <w:top w:val="single" w:sz="4" w:space="0" w:color="auto"/>
              <w:left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гражданина Российской Федерации</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1.2</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Временное удостоверение личности гражданина Российской Федерации;</w:t>
            </w:r>
          </w:p>
        </w:tc>
        <w:tc>
          <w:tcPr>
            <w:tcW w:w="2230" w:type="pct"/>
            <w:vMerge w:val="restart"/>
            <w:tcBorders>
              <w:top w:val="single" w:sz="4" w:space="0" w:color="auto"/>
              <w:left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 xml:space="preserve">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w:t>
            </w:r>
            <w:r w:rsidRPr="00644213">
              <w:rPr>
                <w:rFonts w:ascii="Times New Roman" w:eastAsiaTheme="minorHAnsi" w:hAnsi="Times New Roman"/>
              </w:rPr>
              <w:t>индивидуальных предпринимателей</w:t>
            </w:r>
            <w:r w:rsidRPr="00644213">
              <w:rPr>
                <w:rFonts w:ascii="Times New Roman" w:eastAsia="Times New Roman" w:hAnsi="Times New Roman"/>
                <w:color w:val="000000"/>
              </w:rPr>
              <w:t>)</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1.3</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230" w:type="pct"/>
            <w:vMerge/>
            <w:tcBorders>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p>
        </w:tc>
      </w:tr>
      <w:tr w:rsidR="00451440" w:rsidRPr="00644213" w:rsidTr="00553692">
        <w:tc>
          <w:tcPr>
            <w:tcW w:w="255" w:type="pct"/>
            <w:tcBorders>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w:t>
            </w:r>
          </w:p>
        </w:tc>
        <w:tc>
          <w:tcPr>
            <w:tcW w:w="4745" w:type="pct"/>
            <w:gridSpan w:val="2"/>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Документы, представляемые в случае подачи заявки через иного представителя, чем руководитель участника Конкурса</w:t>
            </w:r>
          </w:p>
        </w:tc>
      </w:tr>
      <w:tr w:rsidR="00451440" w:rsidRPr="00644213" w:rsidTr="00553692">
        <w:trPr>
          <w:trHeight w:val="1129"/>
        </w:trPr>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2.1</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Доверенность, подтверждающая полномочия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В соответствии с требованиями, установленными главой 10 Гражданского кодекса Российской Федерации</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2.2</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удостоверяющий личность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представителя</w:t>
            </w:r>
          </w:p>
        </w:tc>
      </w:tr>
    </w:tbl>
    <w:bookmarkEnd w:id="12"/>
    <w:p w:rsidR="00451440" w:rsidRPr="00644213" w:rsidRDefault="00451440" w:rsidP="00451440">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451440" w:rsidRPr="00644213" w:rsidRDefault="00451440" w:rsidP="00451440">
      <w:pPr>
        <w:widowControl w:val="0"/>
        <w:spacing w:after="0" w:line="240" w:lineRule="auto"/>
        <w:contextualSpacing/>
        <w:rPr>
          <w:rFonts w:ascii="Times New Roman" w:hAnsi="Times New Roman"/>
        </w:rPr>
      </w:pPr>
      <w:r w:rsidRPr="00644213">
        <w:rPr>
          <w:rFonts w:ascii="Times New Roman" w:hAnsi="Times New Roman"/>
        </w:rPr>
        <w:t>* Общие требования к документам:</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3. Электронные образы документов подписываются ЭП.</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4. Электронные документы представляются в форматах «.</w:t>
      </w:r>
      <w:proofErr w:type="spellStart"/>
      <w:r w:rsidRPr="00644213">
        <w:rPr>
          <w:rFonts w:ascii="Times New Roman" w:hAnsi="Times New Roman"/>
        </w:rPr>
        <w:t>pdf</w:t>
      </w:r>
      <w:proofErr w:type="spellEnd"/>
      <w:r w:rsidRPr="00644213">
        <w:rPr>
          <w:rFonts w:ascii="Times New Roman" w:hAnsi="Times New Roman"/>
        </w:rPr>
        <w:t>», «.</w:t>
      </w:r>
      <w:proofErr w:type="spellStart"/>
      <w:r w:rsidRPr="00644213">
        <w:rPr>
          <w:rFonts w:ascii="Times New Roman" w:hAnsi="Times New Roman"/>
        </w:rPr>
        <w:t>jpg</w:t>
      </w:r>
      <w:proofErr w:type="spellEnd"/>
      <w:r w:rsidRPr="00644213">
        <w:rPr>
          <w:rFonts w:ascii="Times New Roman" w:hAnsi="Times New Roman"/>
        </w:rPr>
        <w:t>», «.</w:t>
      </w:r>
      <w:proofErr w:type="spellStart"/>
      <w:r w:rsidRPr="00644213">
        <w:rPr>
          <w:rFonts w:ascii="Times New Roman" w:hAnsi="Times New Roman"/>
        </w:rPr>
        <w:t>jpeg</w:t>
      </w:r>
      <w:proofErr w:type="spellEnd"/>
      <w:r w:rsidRPr="00644213">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644213">
        <w:rPr>
          <w:rFonts w:ascii="Times New Roman" w:hAnsi="Times New Roman"/>
        </w:rPr>
        <w:t>dpi</w:t>
      </w:r>
      <w:proofErr w:type="spellEnd"/>
      <w:r w:rsidRPr="00644213">
        <w:rPr>
          <w:rFonts w:ascii="Times New Roman" w:hAnsi="Times New Roman"/>
        </w:rPr>
        <w:t xml:space="preserve"> (масштаб 1:1) с использованием следующих режимов:</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1) «черно-белый» (при отсутствии в документе графических изображений и (или) цветного текста);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2A23B0" w:rsidRPr="00644213" w:rsidRDefault="002A23B0" w:rsidP="002A23B0">
      <w:pPr>
        <w:pStyle w:val="112"/>
        <w:shd w:val="clear" w:color="auto" w:fill="FFFFFF" w:themeFill="background1"/>
        <w:spacing w:line="240" w:lineRule="auto"/>
        <w:ind w:firstLine="709"/>
        <w:rPr>
          <w:sz w:val="24"/>
          <w:szCs w:val="24"/>
        </w:rPr>
      </w:pPr>
    </w:p>
    <w:p w:rsidR="00322603" w:rsidRPr="00644213" w:rsidRDefault="00322603" w:rsidP="001959F9">
      <w:pPr>
        <w:pStyle w:val="112"/>
        <w:shd w:val="clear" w:color="auto" w:fill="FFFFFF" w:themeFill="background1"/>
        <w:spacing w:line="240" w:lineRule="auto"/>
        <w:ind w:firstLine="709"/>
        <w:jc w:val="right"/>
      </w:pPr>
    </w:p>
    <w:p w:rsidR="000C6704" w:rsidRPr="00644213" w:rsidRDefault="000C6704" w:rsidP="001959F9">
      <w:pPr>
        <w:pStyle w:val="112"/>
        <w:shd w:val="clear" w:color="auto" w:fill="FFFFFF" w:themeFill="background1"/>
        <w:spacing w:line="240" w:lineRule="auto"/>
        <w:ind w:firstLine="709"/>
        <w:jc w:val="right"/>
      </w:pPr>
    </w:p>
    <w:p w:rsidR="001959F9" w:rsidRPr="00644213" w:rsidRDefault="00C02D6E" w:rsidP="001959F9">
      <w:pPr>
        <w:pStyle w:val="112"/>
        <w:shd w:val="clear" w:color="auto" w:fill="FFFFFF" w:themeFill="background1"/>
        <w:spacing w:line="240" w:lineRule="auto"/>
        <w:ind w:firstLine="709"/>
        <w:jc w:val="right"/>
        <w:rPr>
          <w:sz w:val="24"/>
          <w:szCs w:val="24"/>
        </w:rPr>
      </w:pPr>
      <w:r w:rsidRPr="00644213">
        <w:rPr>
          <w:sz w:val="24"/>
          <w:szCs w:val="24"/>
        </w:rPr>
        <w:t>Таблица 3</w:t>
      </w:r>
    </w:p>
    <w:p w:rsidR="005C1E4A" w:rsidRPr="00644213" w:rsidRDefault="005C1E4A" w:rsidP="001959F9">
      <w:pPr>
        <w:pStyle w:val="112"/>
        <w:shd w:val="clear" w:color="auto" w:fill="FFFFFF" w:themeFill="background1"/>
        <w:spacing w:line="240" w:lineRule="auto"/>
        <w:ind w:firstLine="709"/>
        <w:jc w:val="right"/>
        <w:rPr>
          <w:sz w:val="24"/>
          <w:szCs w:val="24"/>
        </w:rPr>
      </w:pPr>
    </w:p>
    <w:p w:rsidR="001959F9" w:rsidRPr="00644213" w:rsidRDefault="001959F9" w:rsidP="001959F9">
      <w:pPr>
        <w:widowControl w:val="0"/>
        <w:autoSpaceDE w:val="0"/>
        <w:autoSpaceDN w:val="0"/>
        <w:adjustRightInd w:val="0"/>
        <w:spacing w:after="0" w:line="240" w:lineRule="auto"/>
        <w:contextualSpacing/>
        <w:jc w:val="center"/>
        <w:rPr>
          <w:rFonts w:ascii="Times New Roman" w:eastAsiaTheme="minorHAnsi" w:hAnsi="Times New Roman"/>
          <w:sz w:val="24"/>
          <w:szCs w:val="24"/>
        </w:rPr>
      </w:pPr>
      <w:r w:rsidRPr="00644213">
        <w:rPr>
          <w:rFonts w:ascii="Times New Roman" w:eastAsiaTheme="minorHAnsi" w:hAnsi="Times New Roman"/>
          <w:sz w:val="24"/>
          <w:szCs w:val="24"/>
        </w:rPr>
        <w:lastRenderedPageBreak/>
        <w:t xml:space="preserve">Перечень документов, </w:t>
      </w:r>
    </w:p>
    <w:p w:rsidR="001959F9" w:rsidRPr="00644213" w:rsidRDefault="001959F9" w:rsidP="00813296">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44213">
        <w:rPr>
          <w:rFonts w:ascii="Times New Roman" w:eastAsiaTheme="minorHAnsi" w:hAnsi="Times New Roman"/>
          <w:sz w:val="24"/>
          <w:szCs w:val="24"/>
        </w:rPr>
        <w:t>пред</w:t>
      </w:r>
      <w:r w:rsidR="008D7F95" w:rsidRPr="00644213">
        <w:rPr>
          <w:rFonts w:ascii="Times New Roman" w:eastAsiaTheme="minorHAnsi" w:hAnsi="Times New Roman"/>
          <w:sz w:val="24"/>
          <w:szCs w:val="24"/>
        </w:rPr>
        <w:t>ставляемых участниками Конкурса</w:t>
      </w:r>
      <w:r w:rsidRPr="00644213">
        <w:rPr>
          <w:rFonts w:ascii="Times New Roman" w:eastAsiaTheme="minorHAnsi" w:hAnsi="Times New Roman"/>
          <w:sz w:val="24"/>
          <w:szCs w:val="24"/>
        </w:rPr>
        <w:t>*</w:t>
      </w:r>
      <w:r w:rsidR="00322603" w:rsidRPr="00644213">
        <w:rPr>
          <w:rFonts w:ascii="Times New Roman" w:eastAsiaTheme="minorHAnsi" w:hAnsi="Times New Roman"/>
          <w:sz w:val="24"/>
          <w:szCs w:val="24"/>
        </w:rPr>
        <w:t xml:space="preserve"> по мероприятию </w:t>
      </w:r>
      <w:r w:rsidR="00813296" w:rsidRPr="00644213">
        <w:rPr>
          <w:rFonts w:ascii="Times New Roman" w:eastAsiaTheme="minorHAnsi" w:hAnsi="Times New Roman"/>
          <w:sz w:val="24"/>
          <w:szCs w:val="24"/>
        </w:rPr>
        <w:t>02.01 «Частичная компенсация субъектам малого и среднего предпринимательства затрат, связанных с приобретением оборудования»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7"/>
        <w:gridCol w:w="2213"/>
        <w:gridCol w:w="7402"/>
      </w:tblGrid>
      <w:tr w:rsidR="001959F9" w:rsidRPr="00644213" w:rsidTr="00553692">
        <w:trPr>
          <w:trHeight w:val="64"/>
        </w:trPr>
        <w:tc>
          <w:tcPr>
            <w:tcW w:w="260"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 xml:space="preserve">№ </w:t>
            </w:r>
          </w:p>
        </w:tc>
        <w:tc>
          <w:tcPr>
            <w:tcW w:w="1091"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b/>
              </w:rPr>
            </w:pPr>
            <w:r w:rsidRPr="00644213">
              <w:rPr>
                <w:rFonts w:ascii="Times New Roman" w:eastAsia="Times New Roman" w:hAnsi="Times New Roman"/>
                <w:color w:val="000000"/>
              </w:rPr>
              <w:t>Направления расходования средств</w:t>
            </w:r>
          </w:p>
        </w:tc>
        <w:tc>
          <w:tcPr>
            <w:tcW w:w="3649"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b/>
              </w:rPr>
            </w:pPr>
            <w:r w:rsidRPr="00644213">
              <w:rPr>
                <w:rFonts w:ascii="Times New Roman" w:eastAsiaTheme="minorHAnsi" w:hAnsi="Times New Roman"/>
              </w:rPr>
              <w:t>Наименование документа</w:t>
            </w:r>
          </w:p>
        </w:tc>
      </w:tr>
      <w:tr w:rsidR="001959F9" w:rsidRPr="00644213" w:rsidTr="00553692">
        <w:trPr>
          <w:trHeight w:val="274"/>
        </w:trPr>
        <w:tc>
          <w:tcPr>
            <w:tcW w:w="260"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w:t>
            </w:r>
          </w:p>
        </w:tc>
        <w:tc>
          <w:tcPr>
            <w:tcW w:w="4740" w:type="pct"/>
            <w:gridSpan w:val="2"/>
            <w:tcBorders>
              <w:top w:val="single" w:sz="4" w:space="0" w:color="auto"/>
              <w:left w:val="single" w:sz="4" w:space="0" w:color="auto"/>
              <w:right w:val="single" w:sz="4" w:space="0" w:color="auto"/>
            </w:tcBorders>
            <w:vAlign w:val="center"/>
          </w:tcPr>
          <w:p w:rsidR="001959F9" w:rsidRPr="00644213" w:rsidRDefault="001959F9" w:rsidP="001959F9">
            <w:pPr>
              <w:spacing w:after="0" w:line="240" w:lineRule="auto"/>
              <w:jc w:val="both"/>
              <w:rPr>
                <w:rFonts w:ascii="Times New Roman" w:eastAsiaTheme="minorHAnsi" w:hAnsi="Times New Roman"/>
              </w:rPr>
            </w:pPr>
            <w:r w:rsidRPr="00644213">
              <w:rPr>
                <w:rFonts w:ascii="Times New Roman" w:hAnsi="Times New Roman"/>
                <w:iCs/>
              </w:rPr>
              <w:t>Для приобретения Оборудования по договору на приобретение в собственность</w:t>
            </w:r>
          </w:p>
        </w:tc>
      </w:tr>
      <w:tr w:rsidR="001959F9" w:rsidRPr="0064421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center"/>
              <w:rPr>
                <w:rFonts w:ascii="Times New Roman" w:eastAsiaTheme="minorHAnsi" w:hAnsi="Times New Roman"/>
              </w:rPr>
            </w:pPr>
            <w:r w:rsidRPr="00644213">
              <w:rPr>
                <w:rFonts w:ascii="Times New Roman" w:eastAsiaTheme="minorHAnsi" w:hAnsi="Times New Roman"/>
              </w:rPr>
              <w:t>1.1</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 xml:space="preserve">1. Договор </w:t>
            </w:r>
            <w:r w:rsidRPr="00644213">
              <w:rPr>
                <w:rFonts w:ascii="Times New Roman" w:eastAsia="Times New Roman" w:hAnsi="Times New Roman"/>
                <w:color w:val="000000"/>
              </w:rPr>
              <w:t xml:space="preserve">(в том числе счет-договор) </w:t>
            </w:r>
            <w:r w:rsidRPr="00644213">
              <w:rPr>
                <w:rFonts w:ascii="Times New Roman" w:hAnsi="Times New Roman"/>
                <w:iCs/>
              </w:rPr>
              <w:t>на приобретение основных средств.</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Платежное поручение.</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Выписка банка, подтверждающая оплату по договору.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5. </w:t>
            </w:r>
            <w:bookmarkStart w:id="13" w:name="_Hlk130475337"/>
            <w:r w:rsidRPr="00644213">
              <w:rPr>
                <w:rFonts w:ascii="Times New Roman" w:hAnsi="Times New Roman"/>
                <w:iCs/>
              </w:rP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bookmarkEnd w:id="13"/>
            <w:r w:rsidRPr="00644213">
              <w:rPr>
                <w:rFonts w:ascii="Times New Roman" w:hAnsi="Times New Roman"/>
                <w:iCs/>
              </w:rPr>
              <w:t>.</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7. Товарная накладная (</w:t>
            </w:r>
            <w:r w:rsidRPr="00644213">
              <w:rPr>
                <w:rFonts w:ascii="Times New Roman" w:eastAsiaTheme="minorHAnsi" w:hAnsi="Times New Roman"/>
              </w:rPr>
              <w:t xml:space="preserve">форма № </w:t>
            </w:r>
            <w:r w:rsidRPr="00644213">
              <w:rPr>
                <w:rFonts w:ascii="Times New Roman" w:hAnsi="Times New Roman"/>
                <w:iCs/>
              </w:rPr>
              <w:t>ТОРГ-12) либо универсальный передаточный документ (УПД).</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9. Для транспортных средств и самоходных машин:</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паспорт транспортного средства/самоходной машины;</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свидетельство о регистрации транспортного средства/самоходной машины.</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 xml:space="preserve">10. Для Оборудования, приобретенного за пределами территории Российской Федерации, представляются: </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заявление на перевод валюты (платежное поручение не представляется);</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инвойс на оплату (счет не представляется);</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декларация на товары (акт приема-передачи, ТОРГ-12 и УПД не представляются).</w:t>
            </w:r>
          </w:p>
          <w:p w:rsidR="001959F9" w:rsidRPr="00644213" w:rsidRDefault="001959F9" w:rsidP="008B15D4">
            <w:pPr>
              <w:spacing w:after="0" w:line="240" w:lineRule="auto"/>
              <w:jc w:val="both"/>
              <w:rPr>
                <w:rFonts w:ascii="Times New Roman" w:hAnsi="Times New Roman"/>
                <w:iCs/>
              </w:rPr>
            </w:pPr>
            <w:r w:rsidRPr="00644213">
              <w:rPr>
                <w:rFonts w:ascii="Times New Roman" w:hAnsi="Times New Roman"/>
                <w:iCs/>
              </w:rPr>
              <w:t>11. Фотографии Оборудования.</w:t>
            </w:r>
          </w:p>
        </w:tc>
      </w:tr>
      <w:tr w:rsidR="001959F9" w:rsidRPr="0064421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center"/>
              <w:rPr>
                <w:rFonts w:ascii="Times New Roman" w:eastAsiaTheme="minorHAnsi" w:hAnsi="Times New Roman"/>
              </w:rPr>
            </w:pPr>
            <w:r w:rsidRPr="00644213">
              <w:rPr>
                <w:rFonts w:ascii="Times New Roman" w:eastAsiaTheme="minorHAnsi" w:hAnsi="Times New Roman"/>
              </w:rPr>
              <w:t>2</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Для приобретения Оборудования по договору лизинга</w:t>
            </w:r>
          </w:p>
        </w:tc>
      </w:tr>
      <w:tr w:rsidR="001959F9" w:rsidRPr="0064421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center"/>
              <w:rPr>
                <w:rFonts w:ascii="Times New Roman" w:eastAsiaTheme="minorHAnsi" w:hAnsi="Times New Roman"/>
              </w:rPr>
            </w:pPr>
            <w:r w:rsidRPr="00644213">
              <w:rPr>
                <w:rFonts w:ascii="Times New Roman" w:eastAsiaTheme="minorHAnsi" w:hAnsi="Times New Roman"/>
              </w:rPr>
              <w:t>2.1</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Договор лизинга.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Платежное поручение.</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4. Выписка банка, подтверждающая оплату по договору.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7. Для транспортных средств и самоходных машин:</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паспорт транспортного средства/самоходной машины;</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свидетельство о регистрации транспортного средства/самоходной машины.</w:t>
            </w:r>
          </w:p>
          <w:p w:rsidR="001959F9" w:rsidRPr="00644213" w:rsidRDefault="001959F9" w:rsidP="008B15D4">
            <w:pPr>
              <w:spacing w:after="0" w:line="240" w:lineRule="auto"/>
              <w:jc w:val="both"/>
              <w:rPr>
                <w:rFonts w:ascii="Times New Roman" w:hAnsi="Times New Roman"/>
                <w:iCs/>
              </w:rPr>
            </w:pPr>
            <w:r w:rsidRPr="00644213">
              <w:rPr>
                <w:rFonts w:ascii="Times New Roman" w:hAnsi="Times New Roman"/>
                <w:iCs/>
              </w:rPr>
              <w:t>8. Фотографии Оборудования.</w:t>
            </w:r>
          </w:p>
        </w:tc>
      </w:tr>
    </w:tbl>
    <w:p w:rsidR="001959F9" w:rsidRPr="00644213" w:rsidRDefault="001959F9" w:rsidP="001959F9">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1959F9" w:rsidRPr="00644213" w:rsidRDefault="001959F9" w:rsidP="001959F9">
      <w:pPr>
        <w:widowControl w:val="0"/>
        <w:spacing w:after="0" w:line="240" w:lineRule="auto"/>
        <w:contextualSpacing/>
        <w:jc w:val="both"/>
        <w:rPr>
          <w:rFonts w:ascii="Times New Roman" w:hAnsi="Times New Roman"/>
        </w:rPr>
      </w:pPr>
      <w:r w:rsidRPr="00644213">
        <w:rPr>
          <w:rFonts w:ascii="Times New Roman" w:hAnsi="Times New Roman"/>
        </w:rPr>
        <w:t>* Описание требований к документам и форма их представления участниками Конкурса установлены в </w:t>
      </w:r>
      <w:r w:rsidR="00097744" w:rsidRPr="00644213">
        <w:rPr>
          <w:rFonts w:ascii="Times New Roman" w:hAnsi="Times New Roman"/>
        </w:rPr>
        <w:t>таблице 3</w:t>
      </w:r>
      <w:r w:rsidRPr="00644213">
        <w:rPr>
          <w:rFonts w:ascii="Times New Roman" w:hAnsi="Times New Roman"/>
          <w:vertAlign w:val="superscript"/>
        </w:rPr>
        <w:t>1</w:t>
      </w:r>
      <w:r w:rsidRPr="00644213">
        <w:rPr>
          <w:rFonts w:ascii="Times New Roman" w:hAnsi="Times New Roman"/>
        </w:rPr>
        <w:t>.</w:t>
      </w:r>
    </w:p>
    <w:p w:rsidR="008B15D4" w:rsidRPr="00644213" w:rsidRDefault="008B15D4" w:rsidP="001959F9">
      <w:pPr>
        <w:widowControl w:val="0"/>
        <w:spacing w:after="0" w:line="240" w:lineRule="auto"/>
        <w:contextualSpacing/>
        <w:jc w:val="right"/>
        <w:rPr>
          <w:rFonts w:ascii="Times New Roman" w:eastAsiaTheme="minorEastAsia" w:hAnsi="Times New Roman"/>
          <w:bCs/>
          <w:sz w:val="28"/>
          <w:szCs w:val="28"/>
          <w:lang w:eastAsia="ru-RU"/>
        </w:rPr>
      </w:pPr>
    </w:p>
    <w:p w:rsidR="005C1E4A" w:rsidRPr="00644213" w:rsidRDefault="005C1E4A" w:rsidP="001959F9">
      <w:pPr>
        <w:widowControl w:val="0"/>
        <w:spacing w:after="0" w:line="240" w:lineRule="auto"/>
        <w:contextualSpacing/>
        <w:jc w:val="right"/>
        <w:rPr>
          <w:rFonts w:ascii="Times New Roman" w:eastAsiaTheme="minorEastAsia" w:hAnsi="Times New Roman"/>
          <w:bCs/>
          <w:sz w:val="24"/>
          <w:szCs w:val="24"/>
          <w:lang w:eastAsia="ru-RU"/>
        </w:rPr>
      </w:pPr>
    </w:p>
    <w:p w:rsidR="003E61D4" w:rsidRPr="00644213" w:rsidRDefault="003E61D4" w:rsidP="001959F9">
      <w:pPr>
        <w:widowControl w:val="0"/>
        <w:spacing w:after="0" w:line="240" w:lineRule="auto"/>
        <w:contextualSpacing/>
        <w:jc w:val="right"/>
        <w:rPr>
          <w:rFonts w:ascii="Times New Roman" w:eastAsiaTheme="minorEastAsia" w:hAnsi="Times New Roman"/>
          <w:bCs/>
          <w:sz w:val="24"/>
          <w:szCs w:val="24"/>
          <w:lang w:eastAsia="ru-RU"/>
        </w:rPr>
      </w:pPr>
    </w:p>
    <w:p w:rsidR="003E61D4" w:rsidRPr="00644213" w:rsidRDefault="003E61D4" w:rsidP="001959F9">
      <w:pPr>
        <w:widowControl w:val="0"/>
        <w:spacing w:after="0" w:line="240" w:lineRule="auto"/>
        <w:contextualSpacing/>
        <w:jc w:val="right"/>
        <w:rPr>
          <w:rFonts w:ascii="Times New Roman" w:eastAsiaTheme="minorEastAsia" w:hAnsi="Times New Roman"/>
          <w:bCs/>
          <w:sz w:val="24"/>
          <w:szCs w:val="24"/>
          <w:lang w:eastAsia="ru-RU"/>
        </w:rPr>
      </w:pPr>
    </w:p>
    <w:p w:rsidR="003E61D4" w:rsidRPr="00644213" w:rsidRDefault="003E61D4" w:rsidP="001959F9">
      <w:pPr>
        <w:widowControl w:val="0"/>
        <w:spacing w:after="0" w:line="240" w:lineRule="auto"/>
        <w:contextualSpacing/>
        <w:jc w:val="right"/>
        <w:rPr>
          <w:rFonts w:ascii="Times New Roman" w:eastAsiaTheme="minorEastAsia" w:hAnsi="Times New Roman"/>
          <w:bCs/>
          <w:sz w:val="24"/>
          <w:szCs w:val="24"/>
          <w:lang w:eastAsia="ru-RU"/>
        </w:rPr>
      </w:pPr>
    </w:p>
    <w:p w:rsidR="001959F9" w:rsidRPr="00644213" w:rsidRDefault="001959F9" w:rsidP="001959F9">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644213">
        <w:rPr>
          <w:rFonts w:ascii="Times New Roman" w:eastAsiaTheme="minorEastAsia" w:hAnsi="Times New Roman"/>
          <w:bCs/>
          <w:sz w:val="24"/>
          <w:szCs w:val="24"/>
          <w:lang w:eastAsia="ru-RU"/>
        </w:rPr>
        <w:t xml:space="preserve">Таблица </w:t>
      </w:r>
      <w:r w:rsidR="00C02D6E" w:rsidRPr="00644213">
        <w:rPr>
          <w:rFonts w:ascii="Times New Roman" w:eastAsiaTheme="minorEastAsia" w:hAnsi="Times New Roman"/>
          <w:bCs/>
          <w:sz w:val="24"/>
          <w:szCs w:val="24"/>
          <w:lang w:eastAsia="ru-RU"/>
        </w:rPr>
        <w:t>3</w:t>
      </w:r>
      <w:r w:rsidRPr="00644213">
        <w:rPr>
          <w:rFonts w:ascii="Times New Roman" w:eastAsiaTheme="minorEastAsia" w:hAnsi="Times New Roman"/>
          <w:bCs/>
          <w:sz w:val="24"/>
          <w:szCs w:val="24"/>
          <w:vertAlign w:val="superscript"/>
          <w:lang w:eastAsia="ru-RU"/>
        </w:rPr>
        <w:t>1</w:t>
      </w:r>
    </w:p>
    <w:p w:rsidR="005C1E4A" w:rsidRPr="00644213" w:rsidRDefault="005C1E4A" w:rsidP="001959F9">
      <w:pPr>
        <w:widowControl w:val="0"/>
        <w:spacing w:after="0" w:line="240" w:lineRule="auto"/>
        <w:contextualSpacing/>
        <w:jc w:val="right"/>
        <w:rPr>
          <w:rFonts w:ascii="Times New Roman" w:eastAsiaTheme="minorEastAsia" w:hAnsi="Times New Roman"/>
          <w:bCs/>
          <w:sz w:val="24"/>
          <w:szCs w:val="24"/>
          <w:lang w:eastAsia="ru-RU"/>
        </w:rPr>
      </w:pPr>
    </w:p>
    <w:p w:rsidR="001959F9" w:rsidRPr="00644213" w:rsidRDefault="001959F9" w:rsidP="00890237">
      <w:pPr>
        <w:widowControl w:val="0"/>
        <w:autoSpaceDE w:val="0"/>
        <w:autoSpaceDN w:val="0"/>
        <w:adjustRightInd w:val="0"/>
        <w:spacing w:after="0" w:line="240" w:lineRule="auto"/>
        <w:contextualSpacing/>
        <w:jc w:val="center"/>
        <w:rPr>
          <w:rFonts w:ascii="Times New Roman" w:eastAsiaTheme="minorHAnsi" w:hAnsi="Times New Roman"/>
          <w:sz w:val="28"/>
          <w:szCs w:val="28"/>
        </w:rPr>
      </w:pPr>
      <w:r w:rsidRPr="00644213">
        <w:rPr>
          <w:rFonts w:ascii="Times New Roman" w:hAnsi="Times New Roman"/>
          <w:sz w:val="24"/>
          <w:szCs w:val="24"/>
        </w:rPr>
        <w:lastRenderedPageBreak/>
        <w:t>Описание требований к документам и форма их пре</w:t>
      </w:r>
      <w:r w:rsidR="008D7F95" w:rsidRPr="00644213">
        <w:rPr>
          <w:rFonts w:ascii="Times New Roman" w:hAnsi="Times New Roman"/>
          <w:sz w:val="24"/>
          <w:szCs w:val="24"/>
        </w:rPr>
        <w:t>дставления участниками Конкурса</w:t>
      </w:r>
      <w:r w:rsidRPr="00644213">
        <w:rPr>
          <w:rFonts w:ascii="Times New Roman" w:hAnsi="Times New Roman"/>
          <w:sz w:val="24"/>
          <w:szCs w:val="24"/>
        </w:rPr>
        <w:t>*</w:t>
      </w:r>
      <w:r w:rsidR="00F90779" w:rsidRPr="00644213">
        <w:rPr>
          <w:sz w:val="24"/>
          <w:szCs w:val="24"/>
        </w:rPr>
        <w:t xml:space="preserve"> </w:t>
      </w:r>
      <w:r w:rsidR="00F90779" w:rsidRPr="00644213">
        <w:rPr>
          <w:rFonts w:ascii="Times New Roman" w:hAnsi="Times New Roman"/>
          <w:sz w:val="24"/>
          <w:szCs w:val="24"/>
        </w:rPr>
        <w:t xml:space="preserve">по мероприятию </w:t>
      </w:r>
      <w:r w:rsidR="0057075A" w:rsidRPr="00644213">
        <w:rPr>
          <w:rFonts w:ascii="Times New Roman" w:hAnsi="Times New Roman"/>
          <w:sz w:val="24"/>
          <w:szCs w:val="24"/>
        </w:rPr>
        <w:t>02.01</w:t>
      </w:r>
      <w:r w:rsidR="00890237" w:rsidRPr="0064421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tbl>
      <w:tblPr>
        <w:tblW w:w="5000" w:type="pct"/>
        <w:tblLayout w:type="fixed"/>
        <w:tblCellMar>
          <w:left w:w="28" w:type="dxa"/>
          <w:right w:w="28" w:type="dxa"/>
        </w:tblCellMar>
        <w:tblLook w:val="0000" w:firstRow="0" w:lastRow="0" w:firstColumn="0" w:lastColumn="0" w:noHBand="0" w:noVBand="0"/>
      </w:tblPr>
      <w:tblGrid>
        <w:gridCol w:w="659"/>
        <w:gridCol w:w="2459"/>
        <w:gridCol w:w="7077"/>
      </w:tblGrid>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Общие описание документов</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677"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Договор</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1.1</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Договор</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Договор должен содержать:</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дату заключения договора;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стороны договора;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предмет договора;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4) цену;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6) подписи сторон, печати (при наличии).</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Договор представляется со всеми приложениями, спецификациями и дополнительными соглашениями</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1.2</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Расшифровка цены (стоимости) договора</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w:t>
            </w:r>
          </w:p>
        </w:tc>
        <w:tc>
          <w:tcPr>
            <w:tcW w:w="4677"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передачу</w:t>
            </w:r>
          </w:p>
        </w:tc>
      </w:tr>
      <w:tr w:rsidR="001959F9" w:rsidRPr="00644213" w:rsidTr="00553692">
        <w:trPr>
          <w:trHeight w:val="2102"/>
        </w:trPr>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2.1</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 передачи представляется, если он предусмотрен договором.</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дату и место составления;</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стороны договора;</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(что передается по акту);</w:t>
            </w:r>
          </w:p>
          <w:p w:rsidR="001959F9" w:rsidRPr="00644213" w:rsidRDefault="001959F9" w:rsidP="001959F9">
            <w:pPr>
              <w:spacing w:after="0" w:line="240" w:lineRule="auto"/>
              <w:contextualSpacing/>
              <w:jc w:val="both"/>
              <w:rPr>
                <w:rFonts w:ascii="Times New Roman" w:eastAsiaTheme="minorHAnsi" w:hAnsi="Times New Roman"/>
              </w:rPr>
            </w:pPr>
            <w:r w:rsidRPr="00644213">
              <w:rPr>
                <w:rFonts w:ascii="Times New Roman" w:eastAsia="Times New Roman" w:hAnsi="Times New Roman"/>
                <w:lang w:eastAsia="ru-RU"/>
              </w:rPr>
              <w:t>5</w:t>
            </w:r>
            <w:r w:rsidRPr="00644213">
              <w:rPr>
                <w:rFonts w:ascii="Times New Roman" w:hAnsi="Times New Roman"/>
                <w:iCs/>
              </w:rPr>
              <w:t>) </w:t>
            </w:r>
            <w:r w:rsidRPr="00644213">
              <w:rPr>
                <w:rFonts w:ascii="Times New Roman" w:eastAsia="Times New Roman" w:hAnsi="Times New Roman"/>
                <w:lang w:eastAsia="ru-RU"/>
              </w:rPr>
              <w:t>печати (при наличии) и подписи сторон</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2.2</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Товарная накладная по форме № ТОРГ-12</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eastAsiaTheme="minorHAnsi" w:hAnsi="Times New Roman"/>
              </w:rPr>
              <w:t>Представляется товарная накладная по форме № ТОРГ</w:t>
            </w:r>
            <w:r w:rsidRPr="00644213">
              <w:rPr>
                <w:rFonts w:ascii="Times New Roman" w:eastAsiaTheme="minorHAnsi" w:hAnsi="Times New Roman"/>
              </w:rPr>
              <w:noBreakHyphen/>
              <w:t xml:space="preserve">12, </w:t>
            </w:r>
            <w:r w:rsidRPr="00644213">
              <w:rPr>
                <w:rFonts w:ascii="Times New Roman" w:hAnsi="Times New Roman"/>
                <w:iCs/>
              </w:rPr>
              <w:t>утвержденной постановлением Государственного комитета Российской Федерации по статистике от 25.12.98 № 132</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Универсальный передаточный документ (УПД)</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Представляется плательщиками НДС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457E2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457E2B">
            <w:pPr>
              <w:spacing w:after="0" w:line="240" w:lineRule="auto"/>
              <w:jc w:val="both"/>
              <w:rPr>
                <w:rFonts w:ascii="Times New Roman" w:hAnsi="Times New Roman"/>
                <w:iCs/>
              </w:rPr>
            </w:pPr>
            <w:r w:rsidRPr="00644213">
              <w:rPr>
                <w:rFonts w:ascii="Times New Roman" w:hAnsi="Times New Roman"/>
                <w:iCs/>
              </w:rPr>
              <w:t>Счет-фактура</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457E2B">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2.4</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hAnsi="Times New Roman"/>
                <w:iCs/>
              </w:rPr>
            </w:pPr>
            <w:r w:rsidRPr="00644213">
              <w:rPr>
                <w:rFonts w:ascii="Times New Roman" w:hAnsi="Times New Roman"/>
                <w:iCs/>
              </w:rPr>
              <w:t>Декларация на товары</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за пределами территории Российской Федерации.</w:t>
            </w:r>
          </w:p>
          <w:p w:rsidR="00D64699" w:rsidRPr="00644213" w:rsidRDefault="00D64699" w:rsidP="001959F9">
            <w:pPr>
              <w:spacing w:after="0" w:line="240" w:lineRule="auto"/>
              <w:jc w:val="both"/>
              <w:rPr>
                <w:rFonts w:ascii="Times New Roman" w:hAnsi="Times New Roman"/>
                <w:iCs/>
              </w:rPr>
            </w:pPr>
            <w:r w:rsidRPr="00644213">
              <w:rPr>
                <w:rFonts w:ascii="Times New Roman" w:hAnsi="Times New Roman"/>
                <w:iCs/>
              </w:rPr>
              <w:t>Содержит отметку таможенного органа</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hAnsi="Times New Roman"/>
                <w:iCs/>
              </w:rPr>
            </w:pPr>
            <w:r w:rsidRPr="00644213">
              <w:rPr>
                <w:rFonts w:ascii="Times New Roman" w:eastAsiaTheme="minorHAnsi" w:hAnsi="Times New Roman"/>
              </w:rPr>
              <w:t>Счета</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rPr>
            </w:pPr>
            <w:r w:rsidRPr="00644213">
              <w:rPr>
                <w:rFonts w:ascii="Times New Roman" w:eastAsiaTheme="minorHAnsi" w:hAnsi="Times New Roman"/>
              </w:rPr>
              <w:t>Счет на оплату</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данном случае ссылка на договор должна быть в счете на оплату.</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реквизиты/информацию:</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указание на лицо, выдавшее счет (наименование/Ф.И.О. индивидуального предпринимателя, ИНН, КПП);</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(наименование/Ф.И.О. индивидуального предпринимателя, ИНН, КПП);</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lastRenderedPageBreak/>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(за что производится оплата по счету);</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rsidR="00D64699" w:rsidRPr="00644213" w:rsidRDefault="00D64699" w:rsidP="001959F9">
            <w:pPr>
              <w:spacing w:after="0" w:line="240" w:lineRule="auto"/>
              <w:jc w:val="both"/>
              <w:rPr>
                <w:rFonts w:ascii="Times New Roman" w:hAnsi="Times New Roman"/>
                <w:iCs/>
              </w:rPr>
            </w:pPr>
            <w:r w:rsidRPr="00644213">
              <w:rPr>
                <w:rFonts w:ascii="Times New Roman" w:eastAsiaTheme="minorHAnsi" w:hAnsi="Times New Roman"/>
              </w:rPr>
              <w:t>6</w:t>
            </w:r>
            <w:r w:rsidRPr="00644213">
              <w:rPr>
                <w:rFonts w:ascii="Times New Roman" w:hAnsi="Times New Roman"/>
                <w:iCs/>
              </w:rPr>
              <w:t>) </w:t>
            </w:r>
            <w:r w:rsidRPr="00644213">
              <w:rPr>
                <w:rFonts w:ascii="Times New Roman" w:eastAsiaTheme="minorHAnsi" w:hAnsi="Times New Roman"/>
              </w:rPr>
              <w:t>печать и подпись лица, выдавшего счет</w:t>
            </w:r>
          </w:p>
        </w:tc>
      </w:tr>
      <w:tr w:rsidR="00D64699" w:rsidRPr="00644213" w:rsidTr="00553692">
        <w:trPr>
          <w:trHeight w:val="3151"/>
        </w:trPr>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3.2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Инвойс на оплату</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 (или контракта);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указание на лицо, выдавшее счет/инвойс (наименование юридического лица/Ф.И.О., ИНН, КПП);</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 юридического лица/Ф.И.О. индивидуального предпринимателя, ИНН, КПП);</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наименование Оборудование (за что производится оплата по счету);</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rsidR="00D64699" w:rsidRPr="00644213" w:rsidRDefault="00D64699" w:rsidP="001959F9">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w:t>
            </w:r>
            <w:r w:rsidRPr="00644213">
              <w:rPr>
                <w:rFonts w:ascii="Times New Roman" w:hAnsi="Times New Roman"/>
                <w:iCs/>
              </w:rPr>
              <w:t>) </w:t>
            </w:r>
            <w:r w:rsidRPr="00644213">
              <w:rPr>
                <w:rFonts w:ascii="Times New Roman" w:eastAsia="Times New Roman" w:hAnsi="Times New Roman"/>
                <w:lang w:eastAsia="ru-RU"/>
              </w:rPr>
              <w:t>печать (при наличии) и подпись лица, выдавшего счет/инвойс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оплату</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Платежное поручение</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 xml:space="preserve">Платежное поручение заверено печатью банка или имеет оригинальный оттиск штампа и подпись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 с указанием фамилии и инициалов либо имеет отметку «клиент-банк».</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графе «Назначение платежа» платежного поручения должна быть</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ссылка на договор или счет на оплату, на основании которого производится платеж</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Заявление на перевод валюты</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Для Оборудования, приобретенного за пределами территории Российской Федерации.</w:t>
            </w:r>
          </w:p>
          <w:p w:rsidR="00D64699" w:rsidRPr="00644213" w:rsidRDefault="00D64699" w:rsidP="001959F9">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4.3</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подтверждающая оплату по договору</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 xml:space="preserve">Выписка банка заверяется печатью банка или оригинальным оттиском штампа и подписью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ЭП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 xml:space="preserve">В случае если выписка банка имеет более 1 листа, печатью банка (либо оригинальным оттиском штампа и подписью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ЭП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 заверяется каждый </w:t>
            </w:r>
            <w:proofErr w:type="gramStart"/>
            <w:r w:rsidRPr="00644213">
              <w:rPr>
                <w:rFonts w:ascii="Times New Roman" w:eastAsia="Times New Roman" w:hAnsi="Times New Roman"/>
                <w:lang w:eastAsia="ru-RU"/>
              </w:rPr>
              <w:t>лист</w:t>
            </w:r>
            <w:proofErr w:type="gramEnd"/>
            <w:r w:rsidRPr="00644213">
              <w:rPr>
                <w:rFonts w:ascii="Times New Roman" w:eastAsia="Times New Roman" w:hAnsi="Times New Roman"/>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ЭП </w:t>
            </w:r>
            <w:proofErr w:type="spellStart"/>
            <w:r w:rsidRPr="00644213">
              <w:rPr>
                <w:rFonts w:ascii="Times New Roman" w:eastAsia="Times New Roman" w:hAnsi="Times New Roman"/>
                <w:lang w:eastAsia="ru-RU"/>
              </w:rPr>
              <w:t>операциониста</w:t>
            </w:r>
            <w:proofErr w:type="spellEnd"/>
            <w:r w:rsidRPr="00644213">
              <w:rPr>
                <w:rFonts w:ascii="Times New Roman" w:eastAsia="Times New Roman" w:hAnsi="Times New Roman"/>
                <w:lang w:eastAsia="ru-RU"/>
              </w:rPr>
              <w:t xml:space="preserve"> банка).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 наименование банка;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 полное наименование организации, Ф.И.О. индивидуального предпринимателя;</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 номер банковского счета, по которому представляется выписка;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 период, за который представляется выписка;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5) дата совершения операции (</w:t>
            </w:r>
            <w:proofErr w:type="spellStart"/>
            <w:r w:rsidRPr="00644213">
              <w:rPr>
                <w:rFonts w:ascii="Times New Roman" w:eastAsia="Times New Roman" w:hAnsi="Times New Roman"/>
                <w:lang w:eastAsia="ru-RU"/>
              </w:rPr>
              <w:t>дд.</w:t>
            </w:r>
            <w:proofErr w:type="gramStart"/>
            <w:r w:rsidRPr="00644213">
              <w:rPr>
                <w:rFonts w:ascii="Times New Roman" w:eastAsia="Times New Roman" w:hAnsi="Times New Roman"/>
                <w:lang w:eastAsia="ru-RU"/>
              </w:rPr>
              <w:t>мм.гг</w:t>
            </w:r>
            <w:proofErr w:type="spellEnd"/>
            <w:proofErr w:type="gramEnd"/>
            <w:r w:rsidRPr="00644213">
              <w:rPr>
                <w:rFonts w:ascii="Times New Roman" w:eastAsia="Times New Roman" w:hAnsi="Times New Roman"/>
                <w:lang w:eastAsia="ru-RU"/>
              </w:rPr>
              <w:t>);</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7) наименование плательщика/получателя денежных средств;</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lastRenderedPageBreak/>
              <w:t>8) сумма операции по счету (по дебету/по кредиту);</w:t>
            </w:r>
          </w:p>
          <w:p w:rsidR="00D64699" w:rsidRPr="00644213" w:rsidRDefault="00D64699" w:rsidP="001959F9">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9</w:t>
            </w:r>
            <w:r w:rsidRPr="00644213">
              <w:rPr>
                <w:rFonts w:ascii="Times New Roman" w:eastAsiaTheme="minorHAnsi" w:hAnsi="Times New Roman"/>
              </w:rPr>
              <w:t>) </w:t>
            </w:r>
            <w:r w:rsidRPr="00644213">
              <w:rPr>
                <w:rFonts w:ascii="Times New Roman" w:eastAsia="Times New Roman" w:hAnsi="Times New Roman"/>
                <w:lang w:eastAsia="ru-RU"/>
              </w:rPr>
              <w:t>назначение платежа</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5</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hAnsi="Times New Roman"/>
                <w:iCs/>
                <w:lang w:eastAsia="ru-RU"/>
              </w:rPr>
              <w:t>Для транспортных средств и самоходных машин</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ПТС (ПСМ)</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 xml:space="preserve">По форме в соответствии с приказом МВД России от 23.04.2019 </w:t>
            </w:r>
            <w:r w:rsidRPr="00644213">
              <w:rPr>
                <w:rFonts w:ascii="Times New Roman" w:eastAsia="Times New Roman" w:hAnsi="Times New Roman"/>
                <w:lang w:eastAsia="ru-RU"/>
              </w:rPr>
              <w:br/>
              <w:t>№ 267 «Об утверждении форм документов, идентифицирующих транспортное средство, и требований к ним».</w:t>
            </w:r>
          </w:p>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 xml:space="preserve">В случае представления электронного ПТС с указанием дополнительных сведений согласно </w:t>
            </w:r>
            <w:r w:rsidRPr="00644213">
              <w:rPr>
                <w:rFonts w:ascii="Times New Roman" w:eastAsia="Times New Roman" w:hAnsi="Times New Roman"/>
                <w:lang w:eastAsia="ru-RU"/>
              </w:rPr>
              <w:t>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r w:rsidRPr="00644213">
              <w:rPr>
                <w:rFonts w:ascii="Times New Roman" w:eastAsiaTheme="minorHAnsi" w:hAnsi="Times New Roman"/>
              </w:rPr>
              <w:t>»</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СТС (ССМ)</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Бухгалтерские документы о постановке на баланс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Представляются по выбору заявителя с обязательным заполнением всех разделов:</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приказ об утверждении учетной политики субъекта МСП;</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документа;</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дата составления документа;</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экономического субъекта, составившего документ;</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содержание факта хозяйственной жизни;</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D64699" w:rsidRPr="001959F9"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contextualSpacing/>
              <w:jc w:val="both"/>
              <w:rPr>
                <w:rFonts w:ascii="Times New Roman" w:eastAsia="Times New Roman" w:hAnsi="Times New Roman"/>
              </w:rPr>
            </w:pPr>
            <w:r w:rsidRPr="00644213">
              <w:rPr>
                <w:rFonts w:ascii="Times New Roman" w:eastAsia="Times New Roman" w:hAnsi="Times New Roman"/>
              </w:rPr>
              <w:t>Фотографии объектов основных средств или Оборудования</w:t>
            </w:r>
          </w:p>
        </w:tc>
        <w:tc>
          <w:tcPr>
            <w:tcW w:w="3471" w:type="pct"/>
            <w:tcBorders>
              <w:top w:val="single" w:sz="4" w:space="0" w:color="auto"/>
              <w:left w:val="single" w:sz="4" w:space="0" w:color="auto"/>
              <w:bottom w:val="single" w:sz="4" w:space="0" w:color="auto"/>
              <w:right w:val="single" w:sz="4" w:space="0" w:color="auto"/>
            </w:tcBorders>
          </w:tcPr>
          <w:p w:rsidR="00D64699" w:rsidRPr="001959F9" w:rsidRDefault="00D64699" w:rsidP="001959F9">
            <w:pPr>
              <w:spacing w:after="0" w:line="240" w:lineRule="auto"/>
              <w:contextualSpacing/>
              <w:jc w:val="both"/>
              <w:rPr>
                <w:rFonts w:ascii="Times New Roman" w:eastAsia="Times New Roman" w:hAnsi="Times New Roman"/>
              </w:rPr>
            </w:pPr>
            <w:r w:rsidRPr="00644213">
              <w:rPr>
                <w:rFonts w:ascii="Times New Roman" w:eastAsia="Times New Roman" w:hAnsi="Times New Roman"/>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1959F9" w:rsidRPr="001959F9" w:rsidRDefault="001959F9" w:rsidP="001959F9">
      <w:pPr>
        <w:widowControl w:val="0"/>
        <w:autoSpaceDE w:val="0"/>
        <w:autoSpaceDN w:val="0"/>
        <w:adjustRightInd w:val="0"/>
        <w:spacing w:after="0" w:line="240" w:lineRule="auto"/>
        <w:contextualSpacing/>
        <w:jc w:val="both"/>
        <w:rPr>
          <w:rFonts w:ascii="Times New Roman" w:hAnsi="Times New Roman"/>
        </w:rPr>
      </w:pPr>
      <w:r w:rsidRPr="001959F9">
        <w:rPr>
          <w:rFonts w:ascii="Times New Roman" w:hAnsi="Times New Roman"/>
        </w:rPr>
        <w:t>_______________</w:t>
      </w:r>
    </w:p>
    <w:p w:rsidR="001959F9" w:rsidRPr="001959F9" w:rsidRDefault="001959F9" w:rsidP="001959F9">
      <w:pPr>
        <w:widowControl w:val="0"/>
        <w:spacing w:after="0" w:line="240" w:lineRule="auto"/>
        <w:contextualSpacing/>
        <w:rPr>
          <w:rFonts w:ascii="Times New Roman" w:hAnsi="Times New Roman"/>
        </w:rPr>
      </w:pPr>
      <w:r w:rsidRPr="001959F9">
        <w:rPr>
          <w:rFonts w:ascii="Times New Roman" w:hAnsi="Times New Roman"/>
        </w:rPr>
        <w:t>* Общие требования к документам:</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2. Все исправления в документах должны быть заверены подписью руководителя заявителя и печатью (при наличии печати).</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3. Электронные образы документов подписываются ЭП.</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5. Электронные документы представляются в форматах «.</w:t>
      </w:r>
      <w:proofErr w:type="spellStart"/>
      <w:r w:rsidRPr="001959F9">
        <w:rPr>
          <w:rFonts w:ascii="Times New Roman" w:hAnsi="Times New Roman"/>
        </w:rPr>
        <w:t>pdf</w:t>
      </w:r>
      <w:proofErr w:type="spellEnd"/>
      <w:r w:rsidRPr="001959F9">
        <w:rPr>
          <w:rFonts w:ascii="Times New Roman" w:hAnsi="Times New Roman"/>
        </w:rPr>
        <w:t>», «.</w:t>
      </w:r>
      <w:proofErr w:type="spellStart"/>
      <w:r w:rsidRPr="001959F9">
        <w:rPr>
          <w:rFonts w:ascii="Times New Roman" w:hAnsi="Times New Roman"/>
        </w:rPr>
        <w:t>jpg</w:t>
      </w:r>
      <w:proofErr w:type="spellEnd"/>
      <w:r w:rsidRPr="001959F9">
        <w:rPr>
          <w:rFonts w:ascii="Times New Roman" w:hAnsi="Times New Roman"/>
        </w:rPr>
        <w:t>», «.</w:t>
      </w:r>
      <w:proofErr w:type="spellStart"/>
      <w:r w:rsidRPr="001959F9">
        <w:rPr>
          <w:rFonts w:ascii="Times New Roman" w:hAnsi="Times New Roman"/>
        </w:rPr>
        <w:t>jpeg</w:t>
      </w:r>
      <w:proofErr w:type="spellEnd"/>
      <w:r w:rsidRPr="001959F9">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lastRenderedPageBreak/>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1959F9">
        <w:rPr>
          <w:rFonts w:ascii="Times New Roman" w:hAnsi="Times New Roman"/>
        </w:rPr>
        <w:t>dpi</w:t>
      </w:r>
      <w:proofErr w:type="spellEnd"/>
      <w:r w:rsidRPr="001959F9">
        <w:rPr>
          <w:rFonts w:ascii="Times New Roman" w:hAnsi="Times New Roman"/>
        </w:rPr>
        <w:t xml:space="preserve"> (масштаб 1:1) с использованием следующих режимов:</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1) «черно-белый» (при отсутствии в документе графических изображений и (или) цветного текста);</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1959F9" w:rsidRPr="002A23B0" w:rsidRDefault="001959F9" w:rsidP="001959F9">
      <w:pPr>
        <w:pStyle w:val="112"/>
        <w:shd w:val="clear" w:color="auto" w:fill="FFFFFF" w:themeFill="background1"/>
        <w:spacing w:line="240" w:lineRule="auto"/>
        <w:ind w:firstLine="709"/>
        <w:rPr>
          <w:sz w:val="24"/>
          <w:szCs w:val="24"/>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3E61D4" w:rsidRDefault="003E61D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573E63" w:rsidRDefault="00573E63"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BD1D2A" w:rsidRDefault="00BD1D2A"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BD1D2A" w:rsidRDefault="00BD1D2A"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BD1D2A" w:rsidRDefault="00BD1D2A"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BD1D2A" w:rsidRDefault="00BD1D2A"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BD1D2A" w:rsidRDefault="00BD1D2A"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BD1D2A" w:rsidRDefault="00BD1D2A"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DB4A71" w:rsidRDefault="00C02D6E"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r w:rsidRPr="000C6704">
        <w:rPr>
          <w:rFonts w:ascii="Times New Roman" w:eastAsiaTheme="minorEastAsia" w:hAnsi="Times New Roman"/>
          <w:bCs/>
          <w:color w:val="000000" w:themeColor="text1"/>
          <w:sz w:val="24"/>
          <w:szCs w:val="24"/>
        </w:rPr>
        <w:t>Таблица 4</w:t>
      </w:r>
    </w:p>
    <w:p w:rsidR="004172CB" w:rsidRPr="000C6704" w:rsidRDefault="004172CB"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DB4A71" w:rsidRPr="000C6704"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 xml:space="preserve">Перечень документов, </w:t>
      </w:r>
    </w:p>
    <w:p w:rsidR="00DB4A71" w:rsidRPr="000C6704"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пред</w:t>
      </w:r>
      <w:r w:rsidR="008D7F95">
        <w:rPr>
          <w:rFonts w:ascii="Times New Roman" w:hAnsi="Times New Roman"/>
          <w:sz w:val="24"/>
          <w:szCs w:val="24"/>
        </w:rPr>
        <w:t>ставляемых участниками Конкурса</w:t>
      </w:r>
      <w:r w:rsidRPr="000C6704">
        <w:rPr>
          <w:rFonts w:ascii="Times New Roman" w:hAnsi="Times New Roman"/>
          <w:sz w:val="24"/>
          <w:szCs w:val="24"/>
        </w:rPr>
        <w:t>*</w:t>
      </w:r>
      <w:r w:rsidR="00FB3434" w:rsidRPr="000C6704">
        <w:rPr>
          <w:sz w:val="24"/>
          <w:szCs w:val="24"/>
        </w:rPr>
        <w:t xml:space="preserve"> </w:t>
      </w:r>
      <w:r w:rsidR="00FB3434" w:rsidRPr="000C6704">
        <w:rPr>
          <w:rFonts w:ascii="Times New Roman" w:hAnsi="Times New Roman"/>
          <w:sz w:val="24"/>
          <w:szCs w:val="24"/>
        </w:rPr>
        <w:t xml:space="preserve">по </w:t>
      </w:r>
      <w:r w:rsidR="00FB3434" w:rsidRPr="00573E63">
        <w:rPr>
          <w:rFonts w:ascii="Times New Roman" w:hAnsi="Times New Roman"/>
          <w:sz w:val="24"/>
          <w:szCs w:val="24"/>
        </w:rPr>
        <w:t xml:space="preserve">мероприятию </w:t>
      </w:r>
      <w:r w:rsidR="0057075A">
        <w:rPr>
          <w:rFonts w:ascii="Times New Roman" w:hAnsi="Times New Roman"/>
          <w:sz w:val="24"/>
          <w:szCs w:val="24"/>
        </w:rPr>
        <w:t>02.03</w:t>
      </w:r>
      <w:r w:rsidR="00890237" w:rsidRPr="00890237">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DB4A71" w:rsidRPr="00DB4A71" w:rsidRDefault="00DB4A71" w:rsidP="00DB4A71">
      <w:pPr>
        <w:spacing w:after="0" w:line="240" w:lineRule="auto"/>
        <w:ind w:firstLine="709"/>
        <w:contextualSpacing/>
        <w:jc w:val="both"/>
        <w:rPr>
          <w:rFonts w:ascii="Times New Roman" w:eastAsiaTheme="minorHAnsi" w:hAnsi="Times New Roman"/>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1"/>
        <w:gridCol w:w="9552"/>
      </w:tblGrid>
      <w:tr w:rsidR="00DB4A71" w:rsidRPr="00DB4A71" w:rsidTr="00553692">
        <w:trPr>
          <w:trHeight w:val="131"/>
        </w:trPr>
        <w:tc>
          <w:tcPr>
            <w:tcW w:w="305" w:type="pct"/>
            <w:tcBorders>
              <w:top w:val="single" w:sz="4" w:space="0" w:color="auto"/>
              <w:left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imes New Roman" w:hAnsi="Times New Roman"/>
                <w:color w:val="000000"/>
              </w:rPr>
            </w:pPr>
            <w:r w:rsidRPr="00DB4A71">
              <w:rPr>
                <w:rFonts w:ascii="Times New Roman" w:eastAsia="Times New Roman" w:hAnsi="Times New Roman"/>
                <w:color w:val="000000"/>
              </w:rPr>
              <w:t>№ п/п</w:t>
            </w:r>
          </w:p>
        </w:tc>
        <w:tc>
          <w:tcPr>
            <w:tcW w:w="4695" w:type="pct"/>
            <w:tcBorders>
              <w:top w:val="single" w:sz="4" w:space="0" w:color="auto"/>
              <w:left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imes New Roman" w:hAnsi="Times New Roman"/>
                <w:b/>
              </w:rPr>
            </w:pPr>
            <w:r w:rsidRPr="00DB4A71">
              <w:rPr>
                <w:rFonts w:ascii="Times New Roman" w:eastAsiaTheme="minorHAnsi" w:hAnsi="Times New Roman"/>
              </w:rPr>
              <w:t>Наименование документа</w:t>
            </w:r>
          </w:p>
        </w:tc>
      </w:tr>
      <w:tr w:rsidR="00DB4A71" w:rsidRPr="00DB4A71" w:rsidTr="00553692">
        <w:trPr>
          <w:trHeight w:val="81"/>
        </w:trPr>
        <w:tc>
          <w:tcPr>
            <w:tcW w:w="305" w:type="pct"/>
            <w:tcBorders>
              <w:top w:val="single" w:sz="4" w:space="0" w:color="auto"/>
              <w:left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imes New Roman" w:hAnsi="Times New Roman"/>
                <w:color w:val="000000"/>
              </w:rPr>
            </w:pPr>
            <w:r w:rsidRPr="00DB4A71">
              <w:rPr>
                <w:rFonts w:ascii="Times New Roman" w:eastAsia="Times New Roman" w:hAnsi="Times New Roman"/>
                <w:color w:val="000000"/>
              </w:rPr>
              <w:t>1</w:t>
            </w:r>
          </w:p>
        </w:tc>
        <w:tc>
          <w:tcPr>
            <w:tcW w:w="4695" w:type="pct"/>
            <w:tcBorders>
              <w:top w:val="single" w:sz="4" w:space="0" w:color="auto"/>
              <w:left w:val="single" w:sz="4" w:space="0" w:color="auto"/>
              <w:right w:val="single" w:sz="4" w:space="0" w:color="auto"/>
            </w:tcBorders>
            <w:vAlign w:val="center"/>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Аренда (субаренда) помещения, здания, сооружения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аренды (субаренды) помещения, здания, сооружения.</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приема-передачи помещения, здания, сооружения.</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 (со ссылкой в назначении платежа на договор/счет и период оплаты).</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hAnsi="Times New Roman"/>
                <w:iCs/>
              </w:rPr>
            </w:pPr>
            <w:r w:rsidRPr="00DB4A71">
              <w:rPr>
                <w:rFonts w:ascii="Times New Roman" w:eastAsia="Times New Roman" w:hAnsi="Times New Roman"/>
                <w:color w:val="000000"/>
              </w:rPr>
              <w:t>5</w:t>
            </w:r>
            <w:bookmarkStart w:id="14" w:name="_Hlk130458668"/>
            <w:r w:rsidRPr="00DB4A71">
              <w:rPr>
                <w:rFonts w:ascii="Times New Roman" w:eastAsia="Times New Roman" w:hAnsi="Times New Roman"/>
                <w:color w:val="000000"/>
              </w:rPr>
              <w:t>.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bookmarkEnd w:id="14"/>
          </w:p>
        </w:tc>
      </w:tr>
      <w:tr w:rsidR="00DB4A71" w:rsidRPr="00DB4A71" w:rsidTr="00553692">
        <w:trPr>
          <w:trHeight w:val="297"/>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2</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 xml:space="preserve">Коммунальные услуги </w:t>
            </w:r>
            <w:r w:rsidRPr="00DB4A71">
              <w:rPr>
                <w:rFonts w:ascii="Times New Roman" w:eastAsiaTheme="minorHAnsi" w:hAnsi="Times New Roman"/>
              </w:rPr>
              <w:t xml:space="preserve">(документы представляются в случае, если коммунальные услуги не учитываются в составе арендной платы или помещение приобретено в собственность) </w:t>
            </w:r>
          </w:p>
        </w:tc>
      </w:tr>
      <w:tr w:rsidR="00DB4A71" w:rsidRPr="00DB4A71" w:rsidTr="00553692">
        <w:trPr>
          <w:trHeight w:val="2899"/>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2.1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1</w:t>
            </w:r>
            <w:r w:rsidRPr="00DB4A71">
              <w:rPr>
                <w:rFonts w:ascii="Times New Roman" w:eastAsia="Times New Roman" w:hAnsi="Times New Roman"/>
                <w:color w:val="000000"/>
              </w:rPr>
              <w:t>. </w:t>
            </w:r>
            <w:r w:rsidRPr="00DB4A71">
              <w:rPr>
                <w:rFonts w:ascii="Times New Roman" w:hAnsi="Times New Roman"/>
                <w:iCs/>
                <w:color w:val="000000" w:themeColor="text1"/>
              </w:rPr>
              <w:t>Выписка из ЕГРН (если помещение находится на праве собственности).</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2</w:t>
            </w:r>
            <w:r w:rsidRPr="00DB4A71">
              <w:rPr>
                <w:rFonts w:ascii="Times New Roman" w:eastAsia="Times New Roman" w:hAnsi="Times New Roman"/>
                <w:color w:val="000000"/>
              </w:rPr>
              <w:t>. </w:t>
            </w:r>
            <w:r w:rsidRPr="00DB4A71">
              <w:rPr>
                <w:rFonts w:ascii="Times New Roman" w:hAnsi="Times New Roman"/>
                <w:iCs/>
                <w:color w:val="000000" w:themeColor="text1"/>
              </w:rPr>
              <w:t>Договор аренды (субаренды) помещения (если помещение находится на праве аренды).</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3</w:t>
            </w:r>
            <w:r w:rsidRPr="00DB4A71">
              <w:rPr>
                <w:rFonts w:ascii="Times New Roman" w:eastAsia="Times New Roman" w:hAnsi="Times New Roman"/>
                <w:color w:val="000000"/>
              </w:rPr>
              <w:t>. </w:t>
            </w:r>
            <w:r w:rsidRPr="00DB4A71">
              <w:rPr>
                <w:rFonts w:ascii="Times New Roman" w:hAnsi="Times New Roman"/>
                <w:iCs/>
                <w:color w:val="000000" w:themeColor="text1"/>
              </w:rPr>
              <w:t>Акт приема-передачи помещения.</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4</w:t>
            </w:r>
            <w:r w:rsidRPr="00DB4A71">
              <w:rPr>
                <w:rFonts w:ascii="Times New Roman" w:eastAsia="Times New Roman" w:hAnsi="Times New Roman"/>
                <w:color w:val="000000"/>
              </w:rPr>
              <w:t>. </w:t>
            </w:r>
            <w:r w:rsidRPr="00DB4A71">
              <w:rPr>
                <w:rFonts w:ascii="Times New Roman" w:hAnsi="Times New Roman"/>
                <w:iCs/>
                <w:color w:val="000000" w:themeColor="text1"/>
              </w:rPr>
              <w:t>Договоры с поставщиками услуг (если коммунальные платежи уплачиваются поставщикам коммунальных услуг и услуг электроснабжения).</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5</w:t>
            </w:r>
            <w:r w:rsidRPr="00DB4A71">
              <w:rPr>
                <w:rFonts w:ascii="Times New Roman" w:eastAsia="Times New Roman" w:hAnsi="Times New Roman"/>
                <w:color w:val="000000"/>
              </w:rPr>
              <w:t>. </w:t>
            </w:r>
            <w:r w:rsidRPr="00DB4A71">
              <w:rPr>
                <w:rFonts w:ascii="Times New Roman" w:hAnsi="Times New Roman"/>
                <w:iCs/>
                <w:color w:val="000000" w:themeColor="text1"/>
              </w:rPr>
              <w:t>Платежное поручение.</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6</w:t>
            </w:r>
            <w:r w:rsidRPr="00DB4A71">
              <w:rPr>
                <w:rFonts w:ascii="Times New Roman" w:eastAsia="Times New Roman" w:hAnsi="Times New Roman"/>
                <w:color w:val="000000"/>
              </w:rPr>
              <w:t>. </w:t>
            </w:r>
            <w:r w:rsidRPr="00DB4A71">
              <w:rPr>
                <w:rFonts w:ascii="Times New Roman" w:hAnsi="Times New Roman"/>
                <w:iCs/>
                <w:color w:val="000000" w:themeColor="text1"/>
              </w:rPr>
              <w:t xml:space="preserve">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платы)/Счет на оплату (если коммунальные платежи уплачиваются поставщикам коммунальных услуг </w:t>
            </w:r>
            <w:proofErr w:type="gramStart"/>
            <w:r w:rsidRPr="00DB4A71">
              <w:rPr>
                <w:rFonts w:ascii="Times New Roman" w:hAnsi="Times New Roman"/>
                <w:iCs/>
                <w:color w:val="000000" w:themeColor="text1"/>
              </w:rPr>
              <w:t>и  услуг</w:t>
            </w:r>
            <w:proofErr w:type="gramEnd"/>
            <w:r w:rsidRPr="00DB4A71">
              <w:rPr>
                <w:rFonts w:ascii="Times New Roman" w:hAnsi="Times New Roman"/>
                <w:iCs/>
                <w:color w:val="000000" w:themeColor="text1"/>
              </w:rPr>
              <w:t xml:space="preserve"> электроснабжения).</w:t>
            </w:r>
          </w:p>
          <w:p w:rsidR="00DB4A71" w:rsidRPr="00DB4A71" w:rsidRDefault="00DB4A71" w:rsidP="00E317D8">
            <w:pPr>
              <w:widowControl w:val="0"/>
              <w:spacing w:after="0" w:line="240" w:lineRule="auto"/>
              <w:contextualSpacing/>
              <w:jc w:val="both"/>
              <w:rPr>
                <w:rFonts w:ascii="Times New Roman" w:eastAsia="Times New Roman" w:hAnsi="Times New Roman"/>
              </w:rPr>
            </w:pPr>
            <w:r w:rsidRPr="00DB4A71">
              <w:rPr>
                <w:rFonts w:ascii="Times New Roman" w:hAnsi="Times New Roman"/>
                <w:iCs/>
                <w:color w:val="000000" w:themeColor="text1"/>
              </w:rPr>
              <w:t>7</w:t>
            </w:r>
            <w:r w:rsidRPr="00DB4A71">
              <w:rPr>
                <w:rFonts w:ascii="Times New Roman" w:eastAsia="Times New Roman" w:hAnsi="Times New Roman"/>
                <w:color w:val="000000"/>
              </w:rPr>
              <w:t>. </w:t>
            </w:r>
            <w:r w:rsidRPr="00DB4A71">
              <w:rPr>
                <w:rFonts w:ascii="Times New Roman" w:hAnsi="Times New Roman"/>
                <w:iCs/>
                <w:color w:val="000000" w:themeColor="text1"/>
              </w:rPr>
              <w:t>Выписка банка, подтверждающая оплату п</w:t>
            </w:r>
            <w:r w:rsidR="00E317D8">
              <w:rPr>
                <w:rFonts w:ascii="Times New Roman" w:hAnsi="Times New Roman"/>
                <w:iCs/>
                <w:color w:val="000000" w:themeColor="text1"/>
              </w:rPr>
              <w:t>о договору с поставщиками услуг</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3</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eastAsia="Times New Roman" w:hAnsi="Times New Roman"/>
                <w:color w:val="000000"/>
              </w:rPr>
              <w:t>Выкуп помещения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3.1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купли-продажи помещения (иной договор о приобретении помещения в собственность).</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приема-передачи помещения.</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hAnsi="Times New Roman"/>
                <w:iCs/>
              </w:rPr>
            </w:pPr>
            <w:r w:rsidRPr="00DB4A71">
              <w:rPr>
                <w:rFonts w:ascii="Times New Roman" w:eastAsia="Times New Roman" w:hAnsi="Times New Roman"/>
                <w:color w:val="000000"/>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r w:rsidR="00E317D8">
              <w:rPr>
                <w:rFonts w:ascii="Times New Roman" w:eastAsia="Times New Roman" w:hAnsi="Times New Roman"/>
                <w:color w:val="000000"/>
              </w:rPr>
              <w:t>)</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4</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Текущий ремонт помещения подрядным способом</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4.1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imes New Roman" w:hAnsi="Times New Roman"/>
              </w:rPr>
              <w:t>1</w:t>
            </w:r>
            <w:r w:rsidRPr="00DB4A71">
              <w:rPr>
                <w:rFonts w:ascii="Times New Roman" w:eastAsia="Times New Roman" w:hAnsi="Times New Roman"/>
                <w:color w:val="000000"/>
              </w:rPr>
              <w:t>. </w:t>
            </w:r>
            <w:r w:rsidRPr="00DB4A71">
              <w:rPr>
                <w:rFonts w:ascii="Times New Roman" w:eastAsia="Times New Roman" w:hAnsi="Times New Roman"/>
              </w:rPr>
              <w:t xml:space="preserve">Выписка из </w:t>
            </w:r>
            <w:r w:rsidRPr="00DB4A71">
              <w:rPr>
                <w:rFonts w:ascii="Times New Roman" w:eastAsiaTheme="minorHAnsi" w:hAnsi="Times New Roman"/>
              </w:rPr>
              <w:t>ЕГРН (если помещение находится на праве собственности).</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w:t>
            </w:r>
            <w:r w:rsidRPr="00DB4A71">
              <w:rPr>
                <w:rFonts w:ascii="Times New Roman" w:eastAsia="Times New Roman" w:hAnsi="Times New Roman"/>
                <w:color w:val="000000"/>
              </w:rPr>
              <w:t>. </w:t>
            </w:r>
            <w:r w:rsidRPr="00DB4A71">
              <w:rPr>
                <w:rFonts w:ascii="Times New Roman" w:eastAsiaTheme="minorHAnsi" w:hAnsi="Times New Roman"/>
              </w:rPr>
              <w:t>Договор аренды (субаренды) нежилого помещения (если помещение находится на праве аренды).</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w:t>
            </w:r>
            <w:r w:rsidRPr="00DB4A71">
              <w:rPr>
                <w:rFonts w:ascii="Times New Roman" w:eastAsia="Times New Roman" w:hAnsi="Times New Roman"/>
                <w:color w:val="000000"/>
              </w:rPr>
              <w:t>. </w:t>
            </w:r>
            <w:r w:rsidRPr="00DB4A71">
              <w:rPr>
                <w:rFonts w:ascii="Times New Roman" w:eastAsiaTheme="minorHAnsi" w:hAnsi="Times New Roman"/>
              </w:rPr>
              <w:t>Акт приема-передачи помещения по договору аренды (субаренды) нежилого помещения.</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4</w:t>
            </w:r>
            <w:r w:rsidRPr="00DB4A71">
              <w:rPr>
                <w:rFonts w:ascii="Times New Roman" w:eastAsia="Times New Roman" w:hAnsi="Times New Roman"/>
                <w:color w:val="000000"/>
              </w:rPr>
              <w:t>. </w:t>
            </w:r>
            <w:r w:rsidRPr="00DB4A71">
              <w:rPr>
                <w:rFonts w:ascii="Times New Roman" w:eastAsiaTheme="minorHAnsi" w:hAnsi="Times New Roman"/>
              </w:rPr>
              <w:t>Договор на проведение текущего ремонта помещений или строительно-монтажных работ.</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5</w:t>
            </w:r>
            <w:r w:rsidRPr="00DB4A71">
              <w:rPr>
                <w:rFonts w:ascii="Times New Roman" w:eastAsia="Times New Roman" w:hAnsi="Times New Roman"/>
                <w:color w:val="000000"/>
              </w:rPr>
              <w:t>. </w:t>
            </w:r>
            <w:r w:rsidRPr="00F73E9F">
              <w:rPr>
                <w:rFonts w:ascii="Times New Roman" w:eastAsiaTheme="minorHAnsi" w:hAnsi="Times New Roman"/>
              </w:rPr>
              <w:t>Договор на приобретение строительных материалов.</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6</w:t>
            </w:r>
            <w:r w:rsidRPr="00DB4A71">
              <w:rPr>
                <w:rFonts w:ascii="Times New Roman" w:eastAsia="Times New Roman" w:hAnsi="Times New Roman"/>
                <w:color w:val="000000"/>
              </w:rPr>
              <w:t>. </w:t>
            </w:r>
            <w:r w:rsidRPr="00DB4A71">
              <w:rPr>
                <w:rFonts w:ascii="Times New Roman" w:eastAsiaTheme="minorHAnsi" w:hAnsi="Times New Roman"/>
              </w:rPr>
              <w:t>Акт о приемке выполненных работ (форма № КС-2).</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7</w:t>
            </w:r>
            <w:r w:rsidRPr="00DB4A71">
              <w:rPr>
                <w:rFonts w:ascii="Times New Roman" w:eastAsia="Times New Roman" w:hAnsi="Times New Roman"/>
                <w:color w:val="000000"/>
              </w:rPr>
              <w:t>. </w:t>
            </w:r>
            <w:r w:rsidRPr="00DB4A71">
              <w:rPr>
                <w:rFonts w:ascii="Times New Roman" w:eastAsiaTheme="minorHAnsi" w:hAnsi="Times New Roman"/>
              </w:rPr>
              <w:t>Справка о стоимости выполненных работ и затрат (форма № КС-3).</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8</w:t>
            </w:r>
            <w:r w:rsidRPr="00DB4A71">
              <w:rPr>
                <w:rFonts w:ascii="Times New Roman" w:eastAsia="Times New Roman" w:hAnsi="Times New Roman"/>
                <w:color w:val="000000"/>
              </w:rPr>
              <w:t>. </w:t>
            </w:r>
            <w:bookmarkStart w:id="15" w:name="_Hlk130458769"/>
            <w:r w:rsidRPr="00DB4A71">
              <w:rPr>
                <w:rFonts w:ascii="Times New Roman" w:eastAsiaTheme="minorHAnsi" w:hAnsi="Times New Roman"/>
              </w:rPr>
              <w:t>Акт приема-передачи строительных материалов или иной документ, предусмотренный договором, подтверждающий передачу строительных материалов</w:t>
            </w:r>
            <w:bookmarkEnd w:id="15"/>
            <w:r w:rsidRPr="00DB4A71">
              <w:rPr>
                <w:rFonts w:ascii="Times New Roman" w:eastAsiaTheme="minorHAnsi" w:hAnsi="Times New Roman"/>
              </w:rPr>
              <w:t>.</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9</w:t>
            </w:r>
            <w:r w:rsidRPr="00DB4A71">
              <w:rPr>
                <w:rFonts w:ascii="Times New Roman" w:eastAsia="Times New Roman" w:hAnsi="Times New Roman"/>
                <w:color w:val="000000"/>
              </w:rPr>
              <w:t>. </w:t>
            </w:r>
            <w:r w:rsidRPr="00DB4A71">
              <w:rPr>
                <w:rFonts w:ascii="Times New Roman" w:eastAsiaTheme="minorHAnsi" w:hAnsi="Times New Roman"/>
              </w:rPr>
              <w:t>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10</w:t>
            </w:r>
            <w:r w:rsidRPr="00DB4A71">
              <w:rPr>
                <w:rFonts w:ascii="Times New Roman" w:eastAsia="Times New Roman" w:hAnsi="Times New Roman"/>
                <w:color w:val="000000"/>
              </w:rPr>
              <w:t>. </w:t>
            </w:r>
            <w:r w:rsidRPr="00DB4A71">
              <w:rPr>
                <w:rFonts w:ascii="Times New Roman" w:eastAsiaTheme="minorHAnsi" w:hAnsi="Times New Roman"/>
              </w:rPr>
              <w:t>Платежное поручение.</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11</w:t>
            </w:r>
            <w:r w:rsidRPr="00DB4A71">
              <w:rPr>
                <w:rFonts w:ascii="Times New Roman" w:eastAsia="Times New Roman" w:hAnsi="Times New Roman"/>
                <w:color w:val="000000"/>
              </w:rPr>
              <w:t>. </w:t>
            </w:r>
            <w:r w:rsidRPr="00DB4A71">
              <w:rPr>
                <w:rFonts w:ascii="Times New Roman" w:eastAsiaTheme="minorHAnsi" w:hAnsi="Times New Roman"/>
              </w:rPr>
              <w:t>Счет(а) на оплату.</w:t>
            </w:r>
          </w:p>
          <w:p w:rsidR="00DB4A71" w:rsidRPr="00DB4A71" w:rsidRDefault="00DB4A71" w:rsidP="00E317D8">
            <w:pPr>
              <w:spacing w:after="0" w:line="240" w:lineRule="auto"/>
              <w:contextualSpacing/>
              <w:jc w:val="both"/>
              <w:rPr>
                <w:rFonts w:ascii="Times New Roman" w:eastAsiaTheme="minorHAnsi" w:hAnsi="Times New Roman"/>
              </w:rPr>
            </w:pPr>
            <w:r w:rsidRPr="00DB4A71">
              <w:rPr>
                <w:rFonts w:ascii="Times New Roman" w:eastAsiaTheme="minorHAnsi" w:hAnsi="Times New Roman"/>
              </w:rPr>
              <w:lastRenderedPageBreak/>
              <w:t>12</w:t>
            </w:r>
            <w:r w:rsidRPr="00DB4A71">
              <w:rPr>
                <w:rFonts w:ascii="Times New Roman" w:eastAsia="Times New Roman" w:hAnsi="Times New Roman"/>
                <w:color w:val="000000"/>
              </w:rPr>
              <w:t>. </w:t>
            </w:r>
            <w:r w:rsidRPr="00DB4A71">
              <w:rPr>
                <w:rFonts w:ascii="Times New Roman" w:eastAsiaTheme="minorHAnsi" w:hAnsi="Times New Roman"/>
              </w:rPr>
              <w:t>Выписка банка, по</w:t>
            </w:r>
            <w:r w:rsidR="00E317D8">
              <w:rPr>
                <w:rFonts w:ascii="Times New Roman" w:eastAsiaTheme="minorHAnsi" w:hAnsi="Times New Roman"/>
              </w:rPr>
              <w:t>дтверждающая оплату по договору</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5</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rPr>
            </w:pPr>
            <w:r w:rsidRPr="00DB4A71">
              <w:rPr>
                <w:rFonts w:ascii="Times New Roman" w:eastAsia="Times New Roman" w:hAnsi="Times New Roman"/>
                <w:color w:val="000000"/>
              </w:rPr>
              <w:t>Капитальный ремонт помещения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5.1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строительного подряда на проведение капитального ремонта помещений или строительно-монтажных работ.</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w:t>
            </w:r>
            <w:r w:rsidRPr="00DB4A71">
              <w:rPr>
                <w:rFonts w:ascii="Times New Roman" w:eastAsiaTheme="minorHAnsi" w:hAnsi="Times New Roman"/>
              </w:rPr>
              <w:t>Смета на проведение ремонта.</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Акт о приемке выполненных работ (форма № КС-2).</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Справка о стоимости выполненных работ и затрат (форма № КС-3).</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Pr>
                <w:rFonts w:ascii="Times New Roman" w:eastAsia="Times New Roman" w:hAnsi="Times New Roman"/>
                <w:color w:val="000000"/>
              </w:rPr>
              <w:t xml:space="preserve"> должна быть в счете на оплату)</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6</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Реконструкция помещения</w:t>
            </w:r>
          </w:p>
        </w:tc>
      </w:tr>
      <w:tr w:rsidR="00DB4A71" w:rsidRPr="00DB4A71" w:rsidTr="00553692">
        <w:trPr>
          <w:trHeight w:val="258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6.1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строительного подряда на проведение капитального ремонта (реконструкции) помещений или строительно-монтажных работ.</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о приемке выполненных работ (форма № КС-2).</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Справка о стоимости выполненных работ и затрат (форма № КС-3).</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Акт о приеме-сдаче отремонтированных, реконструированных, модернизированных объектов основных средств (форма № ОС-3).</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Pr>
                <w:rFonts w:ascii="Times New Roman" w:eastAsia="Times New Roman" w:hAnsi="Times New Roman"/>
                <w:color w:val="000000"/>
              </w:rPr>
              <w:t xml:space="preserve"> должна быть в счете на оплату)</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7</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 основных средств (за исключением легковых автотранспортных средств)</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bookmarkStart w:id="16" w:name="_Hlk130474357"/>
            <w:r w:rsidRPr="00DB4A71">
              <w:rPr>
                <w:rFonts w:ascii="Times New Roman" w:eastAsiaTheme="minorHAnsi" w:hAnsi="Times New Roman"/>
              </w:rPr>
              <w:t>7.1</w:t>
            </w:r>
          </w:p>
        </w:tc>
        <w:tc>
          <w:tcPr>
            <w:tcW w:w="4695"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1. Договор на приобретение основных средств.</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2. Платежное поручение.</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3. Выписка банка, подтверждающая оплату по договору.</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6. </w:t>
            </w:r>
            <w:r w:rsidRPr="00F73E9F">
              <w:rPr>
                <w:rFonts w:ascii="Times New Roman" w:eastAsiaTheme="minorHAnsi" w:hAnsi="Times New Roman"/>
              </w:rPr>
              <w:t>Товарная накладная (форма № ТОРГ-12) либо Универсальный передаточный документ (УПД).</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 xml:space="preserve">7. Бухгалтерские документы о постановке основных средств на баланс </w:t>
            </w:r>
            <w:r w:rsidRPr="00F73E9F">
              <w:rPr>
                <w:rFonts w:ascii="Times New Roman" w:eastAsiaTheme="minorHAnsi" w:hAnsi="Times New Roman"/>
              </w:rPr>
              <w:t>(обязательно для юридических лица, для индивидуальных предпринимателей – при наличии).</w:t>
            </w:r>
          </w:p>
          <w:p w:rsidR="00DB4A71" w:rsidRPr="00F73E9F" w:rsidRDefault="00DB4A71" w:rsidP="00DB4A71">
            <w:pPr>
              <w:spacing w:after="0" w:line="240" w:lineRule="auto"/>
              <w:contextualSpacing/>
              <w:jc w:val="both"/>
              <w:rPr>
                <w:rFonts w:ascii="Times New Roman" w:eastAsia="Times New Roman" w:hAnsi="Times New Roman"/>
              </w:rPr>
            </w:pPr>
            <w:r w:rsidRPr="00F73E9F">
              <w:rPr>
                <w:rFonts w:ascii="Times New Roman" w:eastAsia="Times New Roman" w:hAnsi="Times New Roman"/>
                <w:color w:val="000000"/>
              </w:rPr>
              <w:t>8. </w:t>
            </w:r>
            <w:r w:rsidRPr="00F73E9F">
              <w:rPr>
                <w:rFonts w:ascii="Times New Roman" w:eastAsia="Times New Roman" w:hAnsi="Times New Roman"/>
              </w:rPr>
              <w:t>Фотографии объектов.</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imes New Roman" w:hAnsi="Times New Roman"/>
                <w:color w:val="000000"/>
              </w:rPr>
              <w:t>9. </w:t>
            </w:r>
            <w:r w:rsidRPr="00F73E9F">
              <w:rPr>
                <w:rFonts w:ascii="Times New Roman" w:eastAsiaTheme="minorHAnsi" w:hAnsi="Times New Roman"/>
              </w:rPr>
              <w:t>Для транспортных средств и самоходных машин:</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1) паспорт транспортного средства/самоходной машины;</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2) свидетельство о регистрации транспортного средства/самоходной машины.</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hAnsi="Times New Roman"/>
                <w:iCs/>
              </w:rPr>
              <w:t>10</w:t>
            </w:r>
            <w:r w:rsidRPr="00F73E9F">
              <w:rPr>
                <w:rFonts w:ascii="Times New Roman" w:eastAsia="Times New Roman" w:hAnsi="Times New Roman"/>
                <w:color w:val="000000"/>
              </w:rPr>
              <w:t>. </w:t>
            </w:r>
            <w:r w:rsidRPr="00F73E9F">
              <w:rPr>
                <w:rFonts w:ascii="Times New Roman" w:eastAsia="Times New Roman" w:hAnsi="Times New Roman"/>
              </w:rPr>
              <w:t xml:space="preserve">Для основных средств, приобретенных за пределами </w:t>
            </w:r>
            <w:r w:rsidRPr="00F73E9F">
              <w:rPr>
                <w:rFonts w:ascii="Times New Roman" w:eastAsiaTheme="minorHAnsi" w:hAnsi="Times New Roman"/>
              </w:rPr>
              <w:t>территории Российской Федерации, представляются:</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1) заявление на перевод валюты (платежное поручение не представляется);</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2) инвойс на оплату (счет не представляется);</w:t>
            </w:r>
          </w:p>
          <w:p w:rsidR="00DB4A71" w:rsidRPr="00F73E9F" w:rsidRDefault="00DB4A71" w:rsidP="00E317D8">
            <w:pPr>
              <w:spacing w:after="0" w:line="240" w:lineRule="auto"/>
              <w:contextualSpacing/>
              <w:jc w:val="both"/>
              <w:rPr>
                <w:rFonts w:ascii="Times New Roman" w:hAnsi="Times New Roman"/>
                <w:iCs/>
              </w:rPr>
            </w:pPr>
            <w:r w:rsidRPr="00F73E9F">
              <w:rPr>
                <w:rFonts w:ascii="Times New Roman" w:eastAsiaTheme="minorHAnsi" w:hAnsi="Times New Roman"/>
              </w:rPr>
              <w:t>3) декларация на товары (акт приема – передачи, ТОРГ-12 и</w:t>
            </w:r>
            <w:r w:rsidR="00E317D8" w:rsidRPr="00F73E9F">
              <w:rPr>
                <w:rFonts w:ascii="Times New Roman" w:eastAsiaTheme="minorHAnsi" w:hAnsi="Times New Roman"/>
              </w:rPr>
              <w:t xml:space="preserve"> УПД не представляются)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8</w:t>
            </w:r>
          </w:p>
        </w:tc>
        <w:tc>
          <w:tcPr>
            <w:tcW w:w="4695"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bookmarkEnd w:id="16"/>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8.1</w:t>
            </w:r>
          </w:p>
        </w:tc>
        <w:tc>
          <w:tcPr>
            <w:tcW w:w="4695"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1. Договор на приобретение сырья, расходных материалов и инструментов.</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2. Платежное поручение.</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3. Выписка банка, подтверждающая оплату по договору.</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imes New Roman" w:hAnsi="Times New Roman"/>
                <w:color w:val="000000"/>
              </w:rPr>
              <w:t>6. </w:t>
            </w:r>
            <w:r w:rsidRPr="00F73E9F">
              <w:rPr>
                <w:rFonts w:ascii="Times New Roman" w:eastAsiaTheme="minorHAnsi" w:hAnsi="Times New Roman"/>
              </w:rPr>
              <w:t>Товарная накладная (форма № ТОРГ-12) либо Универсальный передаточный документ (УПД).</w:t>
            </w:r>
          </w:p>
          <w:p w:rsidR="00DB4A71" w:rsidRPr="00F73E9F" w:rsidRDefault="00E317D8" w:rsidP="00E317D8">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lastRenderedPageBreak/>
              <w:t>7</w:t>
            </w:r>
            <w:r w:rsidR="00DB4A71" w:rsidRPr="00F73E9F">
              <w:rPr>
                <w:rFonts w:ascii="Times New Roman" w:eastAsia="Times New Roman" w:hAnsi="Times New Roman"/>
                <w:color w:val="000000"/>
              </w:rPr>
              <w:t>. </w:t>
            </w:r>
            <w:r w:rsidR="00DB4A71" w:rsidRPr="00F73E9F">
              <w:rPr>
                <w:rFonts w:ascii="Times New Roman" w:eastAsiaTheme="minorHAnsi" w:hAnsi="Times New Roman"/>
              </w:rPr>
              <w:t>При онлайн-заказе, представляется документ, подтверждающий онлайн-заказ (до</w:t>
            </w:r>
            <w:r w:rsidRPr="00F73E9F">
              <w:rPr>
                <w:rFonts w:ascii="Times New Roman" w:eastAsiaTheme="minorHAnsi" w:hAnsi="Times New Roman"/>
              </w:rPr>
              <w:t>говор и счет не представляется)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9</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Участие в региональных, межрегиональных и международных выставочных и </w:t>
            </w:r>
            <w:proofErr w:type="spellStart"/>
            <w:r w:rsidRPr="00DB4A71">
              <w:rPr>
                <w:rFonts w:ascii="Times New Roman" w:eastAsia="Times New Roman" w:hAnsi="Times New Roman"/>
                <w:color w:val="000000"/>
              </w:rPr>
              <w:t>выставочно</w:t>
            </w:r>
            <w:proofErr w:type="spellEnd"/>
            <w:r w:rsidRPr="00DB4A71">
              <w:rPr>
                <w:rFonts w:ascii="Times New Roman" w:eastAsia="Times New Roman" w:hAnsi="Times New Roman"/>
                <w:color w:val="000000"/>
              </w:rPr>
              <w:t>-ярмарочных мероприятиях</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9.1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на участие в региональных, межрегиональных и международных выставочных и </w:t>
            </w:r>
            <w:proofErr w:type="spellStart"/>
            <w:r w:rsidRPr="00DB4A71">
              <w:rPr>
                <w:rFonts w:ascii="Times New Roman" w:eastAsia="Times New Roman" w:hAnsi="Times New Roman"/>
                <w:color w:val="000000"/>
              </w:rPr>
              <w:t>выставочно</w:t>
            </w:r>
            <w:proofErr w:type="spellEnd"/>
            <w:r w:rsidRPr="00DB4A71">
              <w:rPr>
                <w:rFonts w:ascii="Times New Roman" w:eastAsia="Times New Roman" w:hAnsi="Times New Roman"/>
                <w:color w:val="000000"/>
              </w:rPr>
              <w:t>-ярмарочных мероприятиях.</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оказанных услуг по договору.</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Pr>
                <w:rFonts w:ascii="Times New Roman" w:eastAsia="Times New Roman" w:hAnsi="Times New Roman"/>
                <w:color w:val="000000"/>
              </w:rPr>
              <w:t xml:space="preserve"> должна быть в счете на оплату)</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10</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DB4A71">
              <w:rPr>
                <w:rFonts w:ascii="Times New Roman" w:eastAsia="Times New Roman" w:hAnsi="Times New Roman"/>
                <w:color w:val="000000"/>
              </w:rPr>
              <w:t>рециркуляторы</w:t>
            </w:r>
            <w:proofErr w:type="spellEnd"/>
            <w:r w:rsidRPr="00DB4A71">
              <w:rPr>
                <w:rFonts w:ascii="Times New Roman" w:eastAsia="Times New Roman" w:hAnsi="Times New Roman"/>
                <w:color w:val="000000"/>
              </w:rPr>
              <w:t xml:space="preserve"> воздуха, кондиционеры, очистители и увлажнители воздуха);</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мебели;</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10.1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w:t>
            </w:r>
            <w:r w:rsidRPr="00F73E9F">
              <w:rPr>
                <w:rFonts w:ascii="Times New Roman" w:eastAsia="Times New Roman" w:hAnsi="Times New Roman"/>
                <w:color w:val="000000"/>
              </w:rPr>
              <w:t>. </w:t>
            </w:r>
            <w:r w:rsidRPr="00F73E9F">
              <w:rPr>
                <w:rFonts w:ascii="Times New Roman" w:eastAsiaTheme="minorHAnsi" w:hAnsi="Times New Roman"/>
              </w:rPr>
              <w:t>Договор на приобретение.</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w:t>
            </w:r>
            <w:r w:rsidRPr="00DB4A71">
              <w:rPr>
                <w:rFonts w:ascii="Times New Roman" w:eastAsia="Times New Roman" w:hAnsi="Times New Roman"/>
                <w:color w:val="000000"/>
              </w:rPr>
              <w:t>. </w:t>
            </w:r>
            <w:r w:rsidRPr="00DB4A71">
              <w:rPr>
                <w:rFonts w:ascii="Times New Roman" w:eastAsiaTheme="minorHAnsi" w:hAnsi="Times New Roman"/>
              </w:rPr>
              <w:t>Платежное поручение.</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w:t>
            </w:r>
            <w:r w:rsidRPr="00DB4A71">
              <w:rPr>
                <w:rFonts w:ascii="Times New Roman" w:eastAsia="Times New Roman" w:hAnsi="Times New Roman"/>
                <w:color w:val="000000"/>
              </w:rPr>
              <w:t>. </w:t>
            </w:r>
            <w:r w:rsidRPr="00DB4A71">
              <w:rPr>
                <w:rFonts w:ascii="Times New Roman" w:eastAsiaTheme="minorHAnsi" w:hAnsi="Times New Roman"/>
              </w:rPr>
              <w:t>Выписка банка, подтверждающая оплату по договору.</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4</w:t>
            </w:r>
            <w:r w:rsidRPr="00DB4A71">
              <w:rPr>
                <w:rFonts w:ascii="Times New Roman" w:eastAsia="Times New Roman" w:hAnsi="Times New Roman"/>
                <w:color w:val="000000"/>
              </w:rPr>
              <w:t>. </w:t>
            </w:r>
            <w:r w:rsidRPr="00DB4A71">
              <w:rPr>
                <w:rFonts w:ascii="Times New Roman" w:eastAsiaTheme="minorHAnsi" w:hAnsi="Times New Roman"/>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5</w:t>
            </w:r>
            <w:r w:rsidRPr="00DB4A71">
              <w:rPr>
                <w:rFonts w:ascii="Times New Roman" w:eastAsia="Times New Roman" w:hAnsi="Times New Roman"/>
                <w:color w:val="000000"/>
              </w:rPr>
              <w:t>. </w:t>
            </w:r>
            <w:r w:rsidRPr="00DB4A71">
              <w:rPr>
                <w:rFonts w:ascii="Times New Roman" w:eastAsiaTheme="minorHAnsi" w:hAnsi="Times New Roman"/>
              </w:rPr>
              <w:t>Акт приема-передачи, предусмотренный договором, подтверждающий передачу приобретенных товаров от продавца покупателю.</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6</w:t>
            </w:r>
            <w:r w:rsidRPr="00DB4A71">
              <w:rPr>
                <w:rFonts w:ascii="Times New Roman" w:eastAsia="Times New Roman" w:hAnsi="Times New Roman"/>
                <w:color w:val="000000"/>
              </w:rPr>
              <w:t>. </w:t>
            </w:r>
            <w:r w:rsidRPr="00DB4A71">
              <w:rPr>
                <w:rFonts w:ascii="Times New Roman" w:eastAsiaTheme="minorHAnsi" w:hAnsi="Times New Roman"/>
              </w:rPr>
              <w:t xml:space="preserve">Товарная накладная (форма № ТОРГ-12) либо Универсальный передаточный документ (УПД). </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7</w:t>
            </w:r>
            <w:r w:rsidRPr="00DB4A71">
              <w:rPr>
                <w:rFonts w:ascii="Times New Roman" w:eastAsia="Times New Roman" w:hAnsi="Times New Roman"/>
                <w:color w:val="000000"/>
              </w:rPr>
              <w:t>. </w:t>
            </w:r>
            <w:r w:rsidRPr="00DB4A71">
              <w:rPr>
                <w:rFonts w:ascii="Times New Roman" w:eastAsiaTheme="minorHAnsi" w:hAnsi="Times New Roman"/>
              </w:rPr>
              <w:t>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8</w:t>
            </w:r>
            <w:r w:rsidRPr="00DB4A71">
              <w:rPr>
                <w:rFonts w:ascii="Times New Roman" w:eastAsia="Times New Roman" w:hAnsi="Times New Roman"/>
                <w:color w:val="000000"/>
              </w:rPr>
              <w:t>. </w:t>
            </w:r>
            <w:r w:rsidRPr="00DB4A71">
              <w:rPr>
                <w:rFonts w:ascii="Times New Roman" w:eastAsiaTheme="minorHAnsi" w:hAnsi="Times New Roman"/>
              </w:rPr>
              <w:t>Фотографии объектов.</w:t>
            </w:r>
          </w:p>
          <w:p w:rsidR="00DB4A71" w:rsidRPr="00DB4A71" w:rsidRDefault="00E317D8" w:rsidP="00DB4A71">
            <w:pPr>
              <w:spacing w:after="0" w:line="240" w:lineRule="auto"/>
              <w:contextualSpacing/>
              <w:jc w:val="both"/>
              <w:rPr>
                <w:rFonts w:ascii="Times New Roman" w:eastAsiaTheme="minorHAnsi" w:hAnsi="Times New Roman"/>
              </w:rPr>
            </w:pPr>
            <w:r>
              <w:rPr>
                <w:rFonts w:ascii="Times New Roman" w:eastAsia="Times New Roman" w:hAnsi="Times New Roman"/>
                <w:color w:val="000000"/>
              </w:rPr>
              <w:t>9</w:t>
            </w:r>
            <w:r w:rsidR="00DB4A71" w:rsidRPr="00DB4A71">
              <w:rPr>
                <w:rFonts w:ascii="Times New Roman" w:eastAsia="Times New Roman" w:hAnsi="Times New Roman"/>
                <w:color w:val="000000"/>
              </w:rPr>
              <w:t>. </w:t>
            </w:r>
            <w:r w:rsidR="00DB4A71" w:rsidRPr="00DB4A71">
              <w:rPr>
                <w:rFonts w:ascii="Times New Roman" w:eastAsiaTheme="minorHAnsi" w:hAnsi="Times New Roman"/>
              </w:rPr>
              <w:t xml:space="preserve">Для Оборудования, приобретенного за пределами территории Российской Федерации, представляются: </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 заявление на перевод валюты (платежное поручение не представляется);</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 инвойс на оплату (счет не представляется);</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 декларация на товары (акт приема – передачи, ТОРГ-12 и УПД не представляются).</w:t>
            </w:r>
          </w:p>
          <w:p w:rsidR="00DB4A71" w:rsidRPr="00DB4A71" w:rsidRDefault="00E317D8" w:rsidP="00DB4A71">
            <w:pPr>
              <w:spacing w:after="0" w:line="240" w:lineRule="auto"/>
              <w:contextualSpacing/>
              <w:jc w:val="both"/>
              <w:rPr>
                <w:rFonts w:ascii="Times New Roman" w:eastAsiaTheme="minorHAnsi" w:hAnsi="Times New Roman"/>
              </w:rPr>
            </w:pPr>
            <w:r>
              <w:rPr>
                <w:rFonts w:ascii="Times New Roman" w:eastAsiaTheme="minorHAnsi" w:hAnsi="Times New Roman"/>
              </w:rPr>
              <w:t>10</w:t>
            </w:r>
            <w:r w:rsidR="00DB4A71" w:rsidRPr="00DB4A71">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Повышение квалификации и (или) участие в образовательных программах работников лиц</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DB4A71">
              <w:rPr>
                <w:rFonts w:ascii="Times New Roman" w:eastAsiaTheme="minorHAnsi" w:hAnsi="Times New Roman"/>
              </w:rPr>
              <w:t>. </w:t>
            </w:r>
            <w:r w:rsidRPr="00DB4A71">
              <w:rPr>
                <w:rFonts w:ascii="Times New Roman" w:eastAsia="Times New Roman" w:hAnsi="Times New Roman"/>
                <w:color w:val="000000"/>
              </w:rPr>
              <w:t>Договор на повышение квалификации и (или) участие в образовательных программах работников лиц.</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оказанных услуг по договору.</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Документ (сертификат, диплом и т.п.) о прохождении повышения квалификации и (или) участии в образовательных программах.</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w:t>
            </w:r>
            <w:r w:rsidRPr="00DB4A71">
              <w:rPr>
                <w:rFonts w:ascii="Times New Roman" w:eastAsiaTheme="minorHAnsi" w:hAnsi="Times New Roman"/>
              </w:rPr>
              <w:t>. </w:t>
            </w:r>
            <w:r w:rsidRPr="00DB4A71">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w:t>
            </w:r>
            <w:r w:rsidR="00E317D8">
              <w:rPr>
                <w:rFonts w:ascii="Times New Roman" w:eastAsia="Times New Roman" w:hAnsi="Times New Roman"/>
                <w:color w:val="000000"/>
              </w:rPr>
              <w:t>ть в счете на оплату)</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12</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Медицинское обслуживание детей</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12.1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DB4A71">
              <w:rPr>
                <w:rFonts w:ascii="Times New Roman" w:eastAsiaTheme="minorHAnsi" w:hAnsi="Times New Roman"/>
              </w:rPr>
              <w:t>. </w:t>
            </w:r>
            <w:r w:rsidRPr="00DB4A71">
              <w:rPr>
                <w:rFonts w:ascii="Times New Roman" w:eastAsia="Times New Roman" w:hAnsi="Times New Roman"/>
                <w:color w:val="000000"/>
              </w:rPr>
              <w:t>Договор на медицинское обслуживание детей.</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оказанных услуг по договору.</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Лицензия на медицинскую деятельность, выданная организации здравоохранения, с которой заключен договор.</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lastRenderedPageBreak/>
              <w:t>5</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w:t>
            </w:r>
            <w:r w:rsidRPr="00DB4A71">
              <w:rPr>
                <w:rFonts w:ascii="Times New Roman" w:eastAsiaTheme="minorHAnsi" w:hAnsi="Times New Roman"/>
              </w:rPr>
              <w:t>. </w:t>
            </w:r>
            <w:r w:rsidRPr="00DB4A71">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Pr>
                <w:rFonts w:ascii="Times New Roman" w:eastAsia="Times New Roman" w:hAnsi="Times New Roman"/>
                <w:color w:val="000000"/>
              </w:rPr>
              <w:t xml:space="preserve"> должна быть в счете на оплату)</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13</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 комплектующих изделий</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13.1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F73E9F">
              <w:rPr>
                <w:rFonts w:ascii="Times New Roman" w:eastAsiaTheme="minorHAnsi" w:hAnsi="Times New Roman"/>
              </w:rPr>
              <w:t>. </w:t>
            </w:r>
            <w:r w:rsidRPr="00F73E9F">
              <w:rPr>
                <w:rFonts w:ascii="Times New Roman" w:eastAsia="Times New Roman" w:hAnsi="Times New Roman"/>
                <w:color w:val="000000"/>
              </w:rPr>
              <w:t>Договор на приобретение комплектующих изделий.</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приема-передачи или иной документ, предусмотренный договором, подтверждающий передачу приобретенных комплектующих изделий.</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DB4A71" w:rsidRDefault="00E317D8" w:rsidP="00DB4A71">
            <w:pPr>
              <w:spacing w:after="0" w:line="240" w:lineRule="auto"/>
              <w:contextualSpacing/>
              <w:jc w:val="both"/>
              <w:rPr>
                <w:rFonts w:ascii="Times New Roman" w:eastAsia="Times New Roman" w:hAnsi="Times New Roman"/>
                <w:color w:val="000000"/>
              </w:rPr>
            </w:pPr>
            <w:r>
              <w:rPr>
                <w:rFonts w:ascii="Times New Roman" w:eastAsiaTheme="minorHAnsi" w:hAnsi="Times New Roman"/>
              </w:rPr>
              <w:t>6</w:t>
            </w:r>
            <w:r w:rsidR="00DB4A71" w:rsidRPr="00DB4A71">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bl>
    <w:p w:rsidR="00DB4A71" w:rsidRPr="00DB4A71" w:rsidRDefault="00DB4A71" w:rsidP="00DB4A71">
      <w:pPr>
        <w:widowControl w:val="0"/>
        <w:autoSpaceDE w:val="0"/>
        <w:autoSpaceDN w:val="0"/>
        <w:adjustRightInd w:val="0"/>
        <w:spacing w:after="0" w:line="240" w:lineRule="auto"/>
        <w:contextualSpacing/>
        <w:jc w:val="both"/>
        <w:rPr>
          <w:rFonts w:ascii="Times New Roman" w:hAnsi="Times New Roman"/>
        </w:rPr>
      </w:pPr>
      <w:r w:rsidRPr="00DB4A71">
        <w:rPr>
          <w:rFonts w:ascii="Times New Roman" w:hAnsi="Times New Roman"/>
        </w:rPr>
        <w:t>_______________</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 Описание требований к документам и форма их представления участниками Конкурса установлены в </w:t>
      </w:r>
      <w:r w:rsidR="004A3D88">
        <w:rPr>
          <w:rFonts w:ascii="Times New Roman" w:hAnsi="Times New Roman"/>
        </w:rPr>
        <w:t>таблице 4</w:t>
      </w:r>
      <w:r w:rsidRPr="00DB4A71">
        <w:rPr>
          <w:rFonts w:ascii="Times New Roman" w:hAnsi="Times New Roman"/>
          <w:vertAlign w:val="superscript"/>
        </w:rPr>
        <w:t>1</w:t>
      </w:r>
      <w:r w:rsidRPr="00DB4A71">
        <w:rPr>
          <w:rFonts w:ascii="Times New Roman" w:hAnsi="Times New Roman"/>
        </w:rPr>
        <w:t>.</w:t>
      </w:r>
    </w:p>
    <w:p w:rsidR="00DB4A71" w:rsidRPr="00DB4A71" w:rsidRDefault="00DB4A71" w:rsidP="00DB4A71">
      <w:pPr>
        <w:widowControl w:val="0"/>
        <w:spacing w:after="0" w:line="240" w:lineRule="auto"/>
        <w:contextualSpacing/>
        <w:jc w:val="right"/>
        <w:rPr>
          <w:rFonts w:ascii="Times New Roman" w:eastAsiaTheme="minorEastAsia" w:hAnsi="Times New Roman"/>
          <w:bCs/>
          <w:sz w:val="24"/>
          <w:szCs w:val="24"/>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4"/>
          <w:szCs w:val="24"/>
          <w:lang w:eastAsia="ru-RU"/>
        </w:rPr>
      </w:pPr>
    </w:p>
    <w:p w:rsidR="00514F1C" w:rsidRDefault="00514F1C" w:rsidP="00DB4A71">
      <w:pPr>
        <w:widowControl w:val="0"/>
        <w:spacing w:after="0" w:line="240" w:lineRule="auto"/>
        <w:contextualSpacing/>
        <w:jc w:val="right"/>
        <w:rPr>
          <w:rFonts w:ascii="Times New Roman" w:eastAsiaTheme="minorEastAsia" w:hAnsi="Times New Roman"/>
          <w:bCs/>
          <w:sz w:val="24"/>
          <w:szCs w:val="24"/>
          <w:lang w:eastAsia="ru-RU"/>
        </w:rPr>
      </w:pPr>
    </w:p>
    <w:p w:rsidR="00514F1C" w:rsidRDefault="00514F1C" w:rsidP="00DB4A71">
      <w:pPr>
        <w:widowControl w:val="0"/>
        <w:spacing w:after="0" w:line="240" w:lineRule="auto"/>
        <w:contextualSpacing/>
        <w:jc w:val="right"/>
        <w:rPr>
          <w:rFonts w:ascii="Times New Roman" w:eastAsiaTheme="minorEastAsia" w:hAnsi="Times New Roman"/>
          <w:bCs/>
          <w:sz w:val="24"/>
          <w:szCs w:val="24"/>
          <w:lang w:eastAsia="ru-RU"/>
        </w:rPr>
      </w:pPr>
    </w:p>
    <w:p w:rsidR="00514F1C" w:rsidRDefault="00514F1C" w:rsidP="00DB4A71">
      <w:pPr>
        <w:widowControl w:val="0"/>
        <w:spacing w:after="0" w:line="240" w:lineRule="auto"/>
        <w:contextualSpacing/>
        <w:jc w:val="right"/>
        <w:rPr>
          <w:rFonts w:ascii="Times New Roman" w:eastAsiaTheme="minorEastAsia" w:hAnsi="Times New Roman"/>
          <w:bCs/>
          <w:sz w:val="24"/>
          <w:szCs w:val="24"/>
          <w:lang w:eastAsia="ru-RU"/>
        </w:rPr>
      </w:pPr>
    </w:p>
    <w:p w:rsidR="003E61D4" w:rsidRDefault="003E61D4" w:rsidP="00DB4A71">
      <w:pPr>
        <w:widowControl w:val="0"/>
        <w:spacing w:after="0" w:line="240" w:lineRule="auto"/>
        <w:contextualSpacing/>
        <w:jc w:val="right"/>
        <w:rPr>
          <w:rFonts w:ascii="Times New Roman" w:eastAsiaTheme="minorEastAsia" w:hAnsi="Times New Roman"/>
          <w:bCs/>
          <w:sz w:val="24"/>
          <w:szCs w:val="24"/>
          <w:lang w:eastAsia="ru-RU"/>
        </w:rPr>
      </w:pPr>
    </w:p>
    <w:p w:rsidR="00DB4A71" w:rsidRDefault="00DB4A71" w:rsidP="00DB4A71">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0C6704">
        <w:rPr>
          <w:rFonts w:ascii="Times New Roman" w:eastAsiaTheme="minorEastAsia" w:hAnsi="Times New Roman"/>
          <w:bCs/>
          <w:sz w:val="24"/>
          <w:szCs w:val="24"/>
          <w:lang w:eastAsia="ru-RU"/>
        </w:rPr>
        <w:t xml:space="preserve">Таблица </w:t>
      </w:r>
      <w:r w:rsidR="00C02D6E" w:rsidRPr="000C6704">
        <w:rPr>
          <w:rFonts w:ascii="Times New Roman" w:eastAsiaTheme="minorEastAsia" w:hAnsi="Times New Roman"/>
          <w:bCs/>
          <w:sz w:val="24"/>
          <w:szCs w:val="24"/>
          <w:lang w:eastAsia="ru-RU"/>
        </w:rPr>
        <w:t>4</w:t>
      </w:r>
      <w:r w:rsidRPr="000C6704">
        <w:rPr>
          <w:rFonts w:ascii="Times New Roman" w:eastAsiaTheme="minorEastAsia" w:hAnsi="Times New Roman"/>
          <w:bCs/>
          <w:sz w:val="24"/>
          <w:szCs w:val="24"/>
          <w:vertAlign w:val="superscript"/>
          <w:lang w:eastAsia="ru-RU"/>
        </w:rPr>
        <w:t>1</w:t>
      </w:r>
    </w:p>
    <w:p w:rsidR="004172CB" w:rsidRPr="000C6704" w:rsidRDefault="004172CB" w:rsidP="00DB4A71">
      <w:pPr>
        <w:widowControl w:val="0"/>
        <w:spacing w:after="0" w:line="240" w:lineRule="auto"/>
        <w:contextualSpacing/>
        <w:jc w:val="right"/>
        <w:rPr>
          <w:rFonts w:ascii="Times New Roman" w:eastAsiaTheme="minorEastAsia" w:hAnsi="Times New Roman"/>
          <w:bCs/>
          <w:sz w:val="24"/>
          <w:szCs w:val="24"/>
          <w:lang w:eastAsia="ru-RU"/>
        </w:rPr>
      </w:pPr>
    </w:p>
    <w:p w:rsidR="00DB4A71" w:rsidRPr="000C6704"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 xml:space="preserve">Описание требований к документам </w:t>
      </w:r>
    </w:p>
    <w:p w:rsidR="00DB4A71" w:rsidRPr="000C6704"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и форма их представления</w:t>
      </w:r>
      <w:r w:rsidR="00E77260">
        <w:rPr>
          <w:rFonts w:ascii="Times New Roman" w:hAnsi="Times New Roman"/>
          <w:sz w:val="24"/>
          <w:szCs w:val="24"/>
        </w:rPr>
        <w:t xml:space="preserve"> участниками Конкурса</w:t>
      </w:r>
      <w:r w:rsidRPr="000C6704">
        <w:rPr>
          <w:rFonts w:ascii="Times New Roman" w:hAnsi="Times New Roman"/>
          <w:sz w:val="24"/>
          <w:szCs w:val="24"/>
        </w:rPr>
        <w:t>*</w:t>
      </w:r>
      <w:r w:rsidR="00F90779" w:rsidRPr="000C6704">
        <w:rPr>
          <w:sz w:val="24"/>
          <w:szCs w:val="24"/>
        </w:rPr>
        <w:t xml:space="preserve"> </w:t>
      </w:r>
      <w:r w:rsidR="00F90779" w:rsidRPr="000C6704">
        <w:rPr>
          <w:rFonts w:ascii="Times New Roman" w:hAnsi="Times New Roman"/>
          <w:sz w:val="24"/>
          <w:szCs w:val="24"/>
        </w:rPr>
        <w:t xml:space="preserve">по мероприятию </w:t>
      </w:r>
      <w:r w:rsidR="0057075A">
        <w:rPr>
          <w:rFonts w:ascii="Times New Roman" w:hAnsi="Times New Roman"/>
          <w:sz w:val="24"/>
          <w:szCs w:val="24"/>
        </w:rPr>
        <w:t>02.03</w:t>
      </w:r>
      <w:r w:rsidR="00890237" w:rsidRPr="00890237">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DB4A71" w:rsidRPr="00DB4A71" w:rsidRDefault="00DB4A71" w:rsidP="00DB4A71">
      <w:pPr>
        <w:spacing w:after="0" w:line="240" w:lineRule="auto"/>
        <w:ind w:firstLine="709"/>
        <w:contextualSpacing/>
        <w:jc w:val="both"/>
        <w:rPr>
          <w:rFonts w:ascii="Times New Roman" w:eastAsiaTheme="minorHAnsi" w:hAnsi="Times New Roman"/>
          <w:sz w:val="28"/>
          <w:szCs w:val="28"/>
        </w:rPr>
      </w:pPr>
    </w:p>
    <w:tbl>
      <w:tblPr>
        <w:tblW w:w="4918" w:type="pct"/>
        <w:tblCellMar>
          <w:left w:w="28" w:type="dxa"/>
          <w:right w:w="28" w:type="dxa"/>
        </w:tblCellMar>
        <w:tblLook w:val="0000" w:firstRow="0" w:lastRow="0" w:firstColumn="0" w:lastColumn="0" w:noHBand="0" w:noVBand="0"/>
      </w:tblPr>
      <w:tblGrid>
        <w:gridCol w:w="496"/>
        <w:gridCol w:w="2078"/>
        <w:gridCol w:w="7454"/>
      </w:tblGrid>
      <w:tr w:rsidR="00DB4A71" w:rsidRPr="00DB4A71" w:rsidTr="00D378F1">
        <w:trPr>
          <w:trHeight w:val="13"/>
        </w:trPr>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7" w:name="_Hlk130475397"/>
            <w:r w:rsidRPr="00DB4A71">
              <w:rPr>
                <w:rFonts w:ascii="Times New Roman" w:eastAsia="Times New Roman" w:hAnsi="Times New Roman"/>
                <w:lang w:eastAsia="ru-RU"/>
              </w:rPr>
              <w:t>№ п/п</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Вид документа</w:t>
            </w: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Общее описание документов</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w:t>
            </w:r>
          </w:p>
        </w:tc>
        <w:tc>
          <w:tcPr>
            <w:tcW w:w="4754" w:type="pct"/>
            <w:gridSpan w:val="2"/>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1.1</w:t>
            </w:r>
          </w:p>
        </w:tc>
        <w:tc>
          <w:tcPr>
            <w:tcW w:w="1037" w:type="pct"/>
            <w:tcBorders>
              <w:top w:val="single" w:sz="4" w:space="0" w:color="auto"/>
              <w:left w:val="single" w:sz="4" w:space="0" w:color="auto"/>
              <w:bottom w:val="single" w:sz="4" w:space="0" w:color="auto"/>
              <w:right w:val="single" w:sz="4" w:space="0" w:color="auto"/>
            </w:tcBorders>
          </w:tcPr>
          <w:p w:rsidR="00514F1C" w:rsidRPr="00DB4A71" w:rsidRDefault="00DB4A71" w:rsidP="00514F1C">
            <w:pPr>
              <w:widowControl w:val="0"/>
              <w:autoSpaceDE w:val="0"/>
              <w:autoSpaceDN w:val="0"/>
              <w:adjustRightInd w:val="0"/>
              <w:spacing w:after="0" w:line="240" w:lineRule="auto"/>
              <w:contextualSpacing/>
              <w:rPr>
                <w:rFonts w:ascii="Times New Roman" w:eastAsia="Times New Roman" w:hAnsi="Times New Roman"/>
                <w:lang w:eastAsia="ru-RU"/>
              </w:rPr>
            </w:pPr>
            <w:bookmarkStart w:id="18" w:name="_Hlk130458457"/>
            <w:r w:rsidRPr="00DB4A71">
              <w:rPr>
                <w:rFonts w:ascii="Times New Roman" w:eastAsia="Times New Roman" w:hAnsi="Times New Roman"/>
                <w:lang w:eastAsia="ru-RU"/>
              </w:rPr>
              <w:t>Договор</w:t>
            </w:r>
            <w:bookmarkEnd w:id="18"/>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 должен содержать:</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w:t>
            </w:r>
            <w:r w:rsidR="00514F1C">
              <w:rPr>
                <w:rFonts w:ascii="Times New Roman" w:eastAsia="Times New Roman" w:hAnsi="Times New Roman"/>
                <w:lang w:eastAsia="ru-RU"/>
              </w:rPr>
              <w:t>ату заключения договора</w:t>
            </w:r>
            <w:r w:rsidRPr="00DB4A71">
              <w:rPr>
                <w:rFonts w:ascii="Times New Roman" w:eastAsia="Times New Roman" w:hAnsi="Times New Roman"/>
                <w:lang w:eastAsia="ru-RU"/>
              </w:rPr>
              <w:t>;</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стороны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предмет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цену;</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идентификационные данные сторон договора: наименование юридического лица (Ф.И.О. индивидуального предпринимателя, физического лица), организац</w:t>
            </w:r>
            <w:r w:rsidR="00514F1C">
              <w:rPr>
                <w:rFonts w:ascii="Times New Roman" w:eastAsia="Times New Roman" w:hAnsi="Times New Roman"/>
                <w:lang w:eastAsia="ru-RU"/>
              </w:rPr>
              <w:t>ионно-правовая форма, ИНН</w:t>
            </w:r>
            <w:r w:rsidRPr="00DB4A71">
              <w:rPr>
                <w:rFonts w:ascii="Times New Roman" w:eastAsia="Times New Roman" w:hAnsi="Times New Roman"/>
                <w:lang w:eastAsia="ru-RU"/>
              </w:rPr>
              <w:t>;</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подпи</w:t>
            </w:r>
            <w:r w:rsidR="00514F1C">
              <w:rPr>
                <w:rFonts w:ascii="Times New Roman" w:eastAsia="Times New Roman" w:hAnsi="Times New Roman"/>
                <w:lang w:eastAsia="ru-RU"/>
              </w:rPr>
              <w:t>си сторон, печати (при наличии)</w:t>
            </w:r>
            <w:r w:rsidRPr="00DB4A71">
              <w:rPr>
                <w:rFonts w:ascii="Times New Roman" w:eastAsia="Times New Roman" w:hAnsi="Times New Roman"/>
                <w:lang w:eastAsia="ru-RU"/>
              </w:rPr>
              <w:t>.</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случае если договор составлен на языке, отличном от русского, к договору прилагается его нотариально заверенный перевод на русский язык.</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 представляется со всеми приложениями, спецификациями и дополнительными соглашениями</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1.2</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 подтверждающий онлайн-заказ</w:t>
            </w: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 должен содержать:</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номер и дату заказа;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предмет заказа;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цену;</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идентификационные данные продавца</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2</w:t>
            </w:r>
          </w:p>
        </w:tc>
        <w:tc>
          <w:tcPr>
            <w:tcW w:w="4754" w:type="pct"/>
            <w:gridSpan w:val="2"/>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Документы, подтверждающие передачу </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9" w:name="_Hlk130458463"/>
            <w:r w:rsidRPr="00DB4A71">
              <w:rPr>
                <w:rFonts w:ascii="Times New Roman" w:eastAsia="Times New Roman" w:hAnsi="Times New Roman"/>
                <w:lang w:eastAsia="ru-RU"/>
              </w:rPr>
              <w:t>2.1</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Акт приема-передачи помещения </w:t>
            </w: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приема-передачи помещения должен соответствовать условиям договора и в обязательном порядке содержать следующие реквизиты/информацию:</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(что передается по акту) – адрес и площадь помещения;</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bookmarkEnd w:id="19"/>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2.2</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bookmarkStart w:id="20" w:name="_Hlk130458470"/>
            <w:r w:rsidRPr="00DB4A71">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bookmarkEnd w:id="20"/>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 передачи представляется, если он предусмотрен договором.</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(что передается по акту);</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1" w:name="_Hlk130458477"/>
            <w:r w:rsidRPr="00DB4A71">
              <w:rPr>
                <w:rFonts w:ascii="Times New Roman" w:eastAsia="Times New Roman" w:hAnsi="Times New Roman"/>
                <w:lang w:eastAsia="ru-RU"/>
              </w:rPr>
              <w:lastRenderedPageBreak/>
              <w:t>2.3</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Товарная накладная по форме № ТОРГ-12</w:t>
            </w: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hAnsi="Times New Roman"/>
                <w:iCs/>
                <w:lang w:eastAsia="ru-RU"/>
              </w:rPr>
            </w:pPr>
            <w:r w:rsidRPr="00DB4A71">
              <w:rPr>
                <w:rFonts w:ascii="Times New Roman" w:eastAsia="Times New Roman" w:hAnsi="Times New Roman"/>
                <w:lang w:eastAsia="ru-RU"/>
              </w:rPr>
              <w:t>В случае приобретения строительных материалов в организации торговли представляется товарная накладная по ф</w:t>
            </w:r>
            <w:r w:rsidRPr="00DB4A71">
              <w:rPr>
                <w:rFonts w:ascii="Times New Roman" w:hAnsi="Times New Roman"/>
                <w:iCs/>
                <w:lang w:eastAsia="ru-RU"/>
              </w:rPr>
              <w:t xml:space="preserve">орме </w:t>
            </w:r>
            <w:r w:rsidRPr="00DB4A71">
              <w:rPr>
                <w:rFonts w:ascii="Times New Roman" w:eastAsia="Times New Roman" w:hAnsi="Times New Roman"/>
                <w:sz w:val="24"/>
                <w:szCs w:val="24"/>
                <w:lang w:eastAsia="ru-RU"/>
              </w:rPr>
              <w:t>№</w:t>
            </w:r>
            <w:r w:rsidRPr="00DB4A71">
              <w:rPr>
                <w:rFonts w:ascii="Times New Roman" w:hAnsi="Times New Roman"/>
                <w:iCs/>
                <w:lang w:eastAsia="ru-RU"/>
              </w:rPr>
              <w:t> ТОРГ-12, утвержденной постановлением Государственного комитета Российской Федерации по статистике от 25.12.98 № 132</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2" w:name="_Hlk130458481"/>
            <w:bookmarkEnd w:id="21"/>
            <w:r w:rsidRPr="00DB4A71">
              <w:rPr>
                <w:rFonts w:ascii="Times New Roman" w:eastAsia="Times New Roman" w:hAnsi="Times New Roman"/>
                <w:lang w:eastAsia="ru-RU"/>
              </w:rPr>
              <w:t>2.4</w:t>
            </w:r>
          </w:p>
        </w:tc>
        <w:tc>
          <w:tcPr>
            <w:tcW w:w="1037"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spacing w:after="0" w:line="240" w:lineRule="auto"/>
              <w:contextualSpacing/>
              <w:rPr>
                <w:rFonts w:ascii="Times New Roman" w:eastAsiaTheme="minorHAnsi" w:hAnsi="Times New Roman"/>
              </w:rPr>
            </w:pPr>
            <w:r w:rsidRPr="00F73E9F">
              <w:rPr>
                <w:rFonts w:ascii="Times New Roman" w:eastAsiaTheme="minorHAnsi" w:hAnsi="Times New Roman"/>
              </w:rPr>
              <w:t>Универсальный передаточный документ (УПД)</w:t>
            </w:r>
          </w:p>
        </w:tc>
        <w:tc>
          <w:tcPr>
            <w:tcW w:w="3717"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F73E9F">
              <w:rPr>
                <w:rFonts w:ascii="Times New Roman" w:eastAsia="Times New Roman" w:hAnsi="Times New Roman"/>
                <w:lang w:eastAsia="ru-RU"/>
              </w:rPr>
              <w:t>Для Оборудования, приобретенного на территории Российской Федерации.</w:t>
            </w:r>
          </w:p>
          <w:p w:rsidR="00DB4A71" w:rsidRPr="00F73E9F"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F73E9F">
              <w:rPr>
                <w:rFonts w:ascii="Times New Roman" w:eastAsia="Times New Roman" w:hAnsi="Times New Roman"/>
                <w:lang w:eastAsia="ru-RU"/>
              </w:rPr>
              <w:t>Представляется плательщиками НДС</w:t>
            </w:r>
          </w:p>
        </w:tc>
      </w:tr>
      <w:bookmarkEnd w:id="22"/>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F73E9F" w:rsidRDefault="00CC2F01" w:rsidP="00CC2F01">
            <w:pPr>
              <w:widowControl w:val="0"/>
              <w:autoSpaceDE w:val="0"/>
              <w:autoSpaceDN w:val="0"/>
              <w:adjustRightInd w:val="0"/>
              <w:spacing w:after="0" w:line="240" w:lineRule="auto"/>
              <w:jc w:val="center"/>
              <w:rPr>
                <w:rFonts w:ascii="Times New Roman" w:eastAsia="Times New Roman" w:hAnsi="Times New Roman"/>
                <w:lang w:eastAsia="ru-RU"/>
              </w:rPr>
            </w:pPr>
            <w:r w:rsidRPr="00F73E9F">
              <w:rPr>
                <w:rFonts w:ascii="Times New Roman" w:eastAsia="Times New Roman" w:hAnsi="Times New Roman"/>
                <w:lang w:eastAsia="ru-RU"/>
              </w:rPr>
              <w:t>2.4.1</w:t>
            </w:r>
          </w:p>
        </w:tc>
        <w:tc>
          <w:tcPr>
            <w:tcW w:w="1037" w:type="pct"/>
            <w:tcBorders>
              <w:top w:val="single" w:sz="4" w:space="0" w:color="auto"/>
              <w:left w:val="single" w:sz="4" w:space="0" w:color="auto"/>
              <w:bottom w:val="single" w:sz="4" w:space="0" w:color="auto"/>
              <w:right w:val="single" w:sz="4" w:space="0" w:color="auto"/>
            </w:tcBorders>
          </w:tcPr>
          <w:p w:rsidR="00CC2F01" w:rsidRPr="00F73E9F" w:rsidRDefault="00CC2F01" w:rsidP="00457E2B">
            <w:pPr>
              <w:spacing w:after="0" w:line="240" w:lineRule="auto"/>
              <w:jc w:val="both"/>
              <w:rPr>
                <w:rFonts w:ascii="Times New Roman" w:hAnsi="Times New Roman"/>
                <w:iCs/>
              </w:rPr>
            </w:pPr>
            <w:r w:rsidRPr="00F73E9F">
              <w:rPr>
                <w:rFonts w:ascii="Times New Roman" w:hAnsi="Times New Roman"/>
                <w:iCs/>
              </w:rPr>
              <w:t>Счет-фактура</w:t>
            </w:r>
          </w:p>
        </w:tc>
        <w:tc>
          <w:tcPr>
            <w:tcW w:w="3717" w:type="pct"/>
            <w:tcBorders>
              <w:top w:val="single" w:sz="4" w:space="0" w:color="auto"/>
              <w:left w:val="single" w:sz="4" w:space="0" w:color="auto"/>
              <w:bottom w:val="single" w:sz="4" w:space="0" w:color="auto"/>
              <w:right w:val="single" w:sz="4" w:space="0" w:color="auto"/>
            </w:tcBorders>
          </w:tcPr>
          <w:p w:rsidR="00CC2F01" w:rsidRPr="00F73E9F" w:rsidRDefault="00CC2F01" w:rsidP="00457E2B">
            <w:pPr>
              <w:spacing w:after="0" w:line="240" w:lineRule="auto"/>
              <w:jc w:val="both"/>
              <w:rPr>
                <w:rFonts w:ascii="Times New Roman" w:hAnsi="Times New Roman"/>
                <w:iCs/>
              </w:rPr>
            </w:pPr>
            <w:r w:rsidRPr="00F73E9F">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3" w:name="_Hlk130458487"/>
            <w:r w:rsidRPr="00DB4A71">
              <w:rPr>
                <w:rFonts w:ascii="Times New Roman" w:eastAsia="Times New Roman" w:hAnsi="Times New Roman"/>
                <w:lang w:eastAsia="ru-RU"/>
              </w:rPr>
              <w:t>2.5</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Декларация на товары</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Оборудования, приобретенного за пределами территории Российской Федерации.</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Содержит отметку таможенного органа</w:t>
            </w:r>
          </w:p>
        </w:tc>
      </w:tr>
      <w:bookmarkEnd w:id="23"/>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3</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Акты приемки выполненных работ</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4" w:name="_Hlk130458491"/>
            <w:r w:rsidRPr="00DB4A71">
              <w:rPr>
                <w:rFonts w:ascii="Times New Roman" w:eastAsia="Times New Roman" w:hAnsi="Times New Roman"/>
                <w:lang w:eastAsia="ru-RU"/>
              </w:rPr>
              <w:t>3.1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Акт о приемке выполненных работ (форма № КС-2)</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затратам на ремонт помещения (подрядным способом).</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5" w:name="_Hlk130458497"/>
            <w:bookmarkEnd w:id="24"/>
            <w:r w:rsidRPr="00DB4A71">
              <w:rPr>
                <w:rFonts w:ascii="Times New Roman" w:eastAsia="Times New Roman" w:hAnsi="Times New Roman"/>
                <w:lang w:eastAsia="ru-RU"/>
              </w:rPr>
              <w:t>3.2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Справка о стоимости выполненных работ и затрат (форма № КС-3)</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затратам на ремонт помещения (подрядным способом).</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6" w:name="_Hlk130458503"/>
            <w:bookmarkEnd w:id="25"/>
            <w:r w:rsidRPr="00DB4A71">
              <w:rPr>
                <w:rFonts w:ascii="Times New Roman" w:eastAsia="Times New Roman" w:hAnsi="Times New Roman"/>
                <w:lang w:eastAsia="ru-RU"/>
              </w:rPr>
              <w:t>3.3</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Акт приемки оказанных услуг </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оказания услуг)</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приемки оказанных услуг (акт оказания услуг) должен соответствовать условиям договора и в обязательном порядке содержать следующие реквизиты/информацию:</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перечень оказанных услуг;</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bookmarkEnd w:id="26"/>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4</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Счета</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4.1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imes New Roman" w:hAnsi="Times New Roman"/>
              </w:rPr>
            </w:pPr>
            <w:bookmarkStart w:id="27" w:name="_Hlk130458511"/>
            <w:r w:rsidRPr="00DB4A71">
              <w:rPr>
                <w:rFonts w:ascii="Times New Roman" w:eastAsiaTheme="minorHAnsi" w:hAnsi="Times New Roman"/>
              </w:rPr>
              <w:t>Счет на оплату</w:t>
            </w:r>
            <w:bookmarkEnd w:id="27"/>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данном случае ссылка на договор должна быть в счете на оплату.</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реквизиты/информацию:</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ссылку на номер и дату договора;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указание на лицо, выдавшее счет (наименование/Ф.И.О. индивидуального предпринимателя, ИНН, КПП);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плательщика (наименование/Ф.И.О. индивидуального предпринимателя, ИНН, КПП);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(за что производится оплата по счету);</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сумму платежа;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печать и подпись лица, выдавшего счет</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8" w:name="_Hlk130458515"/>
            <w:r w:rsidRPr="00DB4A71">
              <w:rPr>
                <w:rFonts w:ascii="Times New Roman" w:eastAsia="Times New Roman" w:hAnsi="Times New Roman"/>
                <w:lang w:eastAsia="ru-RU"/>
              </w:rPr>
              <w:t>4.2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Инвойс на оплату</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ссылку на номер и дату договора (или контракта);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указание на лицо, выдавшее счет/инвойс (наименование юридического лица/Ф.И.О., ИНН, КПП);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плательщика (наименование юридического лица/Ф.И.О. индивидуального предпринимателя, ИНН, КПП);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наименование Оборудование (за что производится оплата по счету);</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сумму платежа;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печать (при наличии) и подпись лица, выдавшего счет/инвойс</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9" w:name="_Hlk130458520"/>
            <w:bookmarkEnd w:id="28"/>
            <w:r w:rsidRPr="00DB4A71">
              <w:rPr>
                <w:rFonts w:ascii="Times New Roman" w:eastAsia="Times New Roman" w:hAnsi="Times New Roman"/>
                <w:lang w:eastAsia="ru-RU"/>
              </w:rPr>
              <w:lastRenderedPageBreak/>
              <w:t>4.3</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 на оплату коммунальных услуг либо расчет платы за коммунальные услуги</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Составляется за подписью и печатью арендодателя</w:t>
            </w:r>
          </w:p>
        </w:tc>
      </w:tr>
      <w:bookmarkEnd w:id="29"/>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5</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Документы, подтверждающие оплату</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0" w:name="_Hlk130458526"/>
            <w:r w:rsidRPr="00DB4A71">
              <w:rPr>
                <w:rFonts w:ascii="Times New Roman" w:eastAsia="Times New Roman" w:hAnsi="Times New Roman"/>
                <w:lang w:eastAsia="ru-RU"/>
              </w:rPr>
              <w:t>5.1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Платежное поручение</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Платежное поручение заверено печатью банка или имеет оригинальный оттиск штампа и подпись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 с указанием фамилии и инициалов либо имеет отметку «клиент-банк».</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графе «Назначение платежа» платежного поручения должна быть:</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ссылка на договор или счет на оплату, на основании которого производится платеж;</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затрат на аренду и коммунальные платежи – период, за который производится оплата аренды (месяц, год)</w:t>
            </w:r>
          </w:p>
        </w:tc>
      </w:tr>
      <w:tr w:rsidR="00CC2F01" w:rsidRPr="00DB4A71" w:rsidTr="00D378F1">
        <w:trPr>
          <w:trHeight w:val="1382"/>
        </w:trPr>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1" w:name="_Hlk130458528"/>
            <w:bookmarkEnd w:id="30"/>
            <w:r w:rsidRPr="00DB4A71">
              <w:rPr>
                <w:rFonts w:ascii="Times New Roman" w:eastAsia="Times New Roman" w:hAnsi="Times New Roman"/>
                <w:lang w:eastAsia="ru-RU"/>
              </w:rPr>
              <w:t>5.2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Заявление на перевод валюты</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Оборудования, приобретенного за</w:t>
            </w:r>
            <w:r>
              <w:rPr>
                <w:rFonts w:ascii="Times New Roman" w:eastAsia="Times New Roman" w:hAnsi="Times New Roman"/>
                <w:lang w:eastAsia="ru-RU"/>
              </w:rPr>
              <w:t xml:space="preserve"> пределами территории РФ</w:t>
            </w:r>
            <w:r w:rsidRPr="00DB4A71">
              <w:rPr>
                <w:rFonts w:ascii="Times New Roman" w:eastAsia="Times New Roman" w:hAnsi="Times New Roman"/>
                <w:lang w:eastAsia="ru-RU"/>
              </w:rPr>
              <w:t>.</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CC2F01" w:rsidRPr="00DB4A71" w:rsidTr="00D378F1">
        <w:trPr>
          <w:trHeight w:val="1420"/>
        </w:trPr>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2" w:name="_Hlk130458532"/>
            <w:bookmarkEnd w:id="31"/>
            <w:r w:rsidRPr="00DB4A71">
              <w:rPr>
                <w:rFonts w:ascii="Times New Roman" w:eastAsia="Times New Roman" w:hAnsi="Times New Roman"/>
                <w:lang w:eastAsia="ru-RU"/>
              </w:rPr>
              <w:t>5.3</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Выписка банка, подтверждающая оплату по договору</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Выписка банка заверяется печатью банка или оригинальным оттиском штампа и подписью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ЭП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 случае если выписка банка имеет более 1 листа, печатью банка (либо оригинальным оттиском штампа и подписью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ЭП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 заверяется каждый </w:t>
            </w:r>
            <w:proofErr w:type="gramStart"/>
            <w:r w:rsidRPr="00DB4A71">
              <w:rPr>
                <w:rFonts w:ascii="Times New Roman" w:eastAsia="Times New Roman" w:hAnsi="Times New Roman"/>
                <w:lang w:eastAsia="ru-RU"/>
              </w:rPr>
              <w:t>лист</w:t>
            </w:r>
            <w:proofErr w:type="gramEnd"/>
            <w:r w:rsidRPr="00DB4A71">
              <w:rPr>
                <w:rFonts w:ascii="Times New Roman" w:eastAsia="Times New Roman" w:hAnsi="Times New Roman"/>
                <w:lang w:eastAsia="ru-RU"/>
              </w:rPr>
              <w:t xml:space="preserve"> либо указанная выписка прошивается и заверяется печатью банка (либо оригинальным оттиском штампа и подписью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 с указанием фамилии и инициалов или подписывается усиленной квалифицированной ЭП </w:t>
            </w:r>
            <w:proofErr w:type="spellStart"/>
            <w:r w:rsidRPr="00DB4A71">
              <w:rPr>
                <w:rFonts w:ascii="Times New Roman" w:eastAsia="Times New Roman" w:hAnsi="Times New Roman"/>
                <w:lang w:eastAsia="ru-RU"/>
              </w:rPr>
              <w:t>операциониста</w:t>
            </w:r>
            <w:proofErr w:type="spellEnd"/>
            <w:r w:rsidRPr="00DB4A71">
              <w:rPr>
                <w:rFonts w:ascii="Times New Roman" w:eastAsia="Times New Roman" w:hAnsi="Times New Roman"/>
                <w:lang w:eastAsia="ru-RU"/>
              </w:rPr>
              <w:t xml:space="preserve"> банка).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Наименование банка.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Полное наименование организации, Ф.И.О. индивидуального предпринимателя.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Номер банковского счета, по которому представляется выписка.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Период, за который представляется выписка.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Дата совершения операции (</w:t>
            </w:r>
            <w:proofErr w:type="spellStart"/>
            <w:r w:rsidRPr="00DB4A71">
              <w:rPr>
                <w:rFonts w:ascii="Times New Roman" w:eastAsia="Times New Roman" w:hAnsi="Times New Roman"/>
                <w:lang w:eastAsia="ru-RU"/>
              </w:rPr>
              <w:t>дд.</w:t>
            </w:r>
            <w:proofErr w:type="gramStart"/>
            <w:r w:rsidRPr="00DB4A71">
              <w:rPr>
                <w:rFonts w:ascii="Times New Roman" w:eastAsia="Times New Roman" w:hAnsi="Times New Roman"/>
                <w:lang w:eastAsia="ru-RU"/>
              </w:rPr>
              <w:t>мм.гг</w:t>
            </w:r>
            <w:proofErr w:type="spellEnd"/>
            <w:proofErr w:type="gramEnd"/>
            <w:r w:rsidRPr="00DB4A71">
              <w:rPr>
                <w:rFonts w:ascii="Times New Roman" w:eastAsia="Times New Roman" w:hAnsi="Times New Roman"/>
                <w:lang w:eastAsia="ru-RU"/>
              </w:rPr>
              <w:t>).</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7. Наименование плательщика/получателя денежных средств.</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8. Сумма операции по счету (по дебету/по кредиту).</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9. Назначение платежа</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3" w:name="_Hlk130458539"/>
            <w:bookmarkEnd w:id="32"/>
            <w:r w:rsidRPr="00DB4A71">
              <w:rPr>
                <w:rFonts w:ascii="Times New Roman" w:eastAsia="Times New Roman" w:hAnsi="Times New Roman"/>
                <w:lang w:eastAsia="ru-RU"/>
              </w:rPr>
              <w:t>5.4</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Выписка из ЕГРН </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Должна быть получена не позднее первого числа месяца, предшествующего месяцу представления документов, подтверждающих затраты</w:t>
            </w:r>
          </w:p>
        </w:tc>
      </w:tr>
      <w:bookmarkEnd w:id="33"/>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6</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Документы, подтверждающие объем и/или стоимость ремонтных работ</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6.1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bookmarkStart w:id="34" w:name="_Hlk130458543"/>
            <w:r w:rsidRPr="00DB4A71">
              <w:rPr>
                <w:rFonts w:ascii="Times New Roman" w:eastAsiaTheme="minorHAnsi" w:hAnsi="Times New Roman"/>
              </w:rPr>
              <w:t>Смета на проведение ремонта (при проведении капитальное ремонта)</w:t>
            </w:r>
            <w:bookmarkEnd w:id="34"/>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Смета на проведение ремонта должен содержать:</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номер, место, дату составления бланка, подписи ответственных лиц и печати (при наличии);</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информацию об организациях, между которыми заключен договор на строительно-отделочные работы;</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дается ссылка на сам договор (указывается его номер и дата заключения);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название работ;</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lastRenderedPageBreak/>
              <w:t>единицу измерения работ (квадратные метры, килограммы, штуки и т.п.);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цену за единицу измерения;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общую стоимость.</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lastRenderedPageBreak/>
              <w:t>7</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hAnsi="Times New Roman"/>
                <w:iCs/>
                <w:lang w:eastAsia="ru-RU"/>
              </w:rPr>
              <w:t>Для транспортных средств и самоходных машин</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5" w:name="_Hlk130458547"/>
            <w:r w:rsidRPr="00DB4A71">
              <w:rPr>
                <w:rFonts w:ascii="Times New Roman" w:eastAsia="Times New Roman" w:hAnsi="Times New Roman"/>
                <w:lang w:eastAsia="ru-RU"/>
              </w:rPr>
              <w:t>7.1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ПТС (ПСМ)</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при переоборудовании транспортных средств для перевозки маломобильных групп населения, в том числе инвалидов</w:t>
            </w:r>
          </w:p>
        </w:tc>
      </w:tr>
      <w:bookmarkEnd w:id="35"/>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7.2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СТС (ССМ)</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8</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Бухгалтерские документы о постановке на баланс</w:t>
            </w:r>
          </w:p>
        </w:tc>
      </w:tr>
      <w:tr w:rsidR="00CC2F01" w:rsidRPr="00DB4A71" w:rsidTr="003E61D4">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6" w:name="_Hlk130458552"/>
            <w:r w:rsidRPr="00DB4A71">
              <w:rPr>
                <w:rFonts w:ascii="Times New Roman" w:eastAsia="Times New Roman" w:hAnsi="Times New Roman"/>
                <w:lang w:eastAsia="ru-RU"/>
              </w:rPr>
              <w:t>8.1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по выбору заявителя с обязательным заполнением всех разделов:</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приказ об утверждении учетной политики субъекта МСП;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документа;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дата составления документа;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экономического субъекта, составившего документ;</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содержание факта хозяйственной жизни;</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bookmarkEnd w:id="36"/>
      <w:tr w:rsidR="00CC2F01" w:rsidRPr="00DB4A71" w:rsidTr="003E61D4">
        <w:trPr>
          <w:trHeight w:val="50"/>
        </w:trPr>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8.2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imes New Roman" w:hAnsi="Times New Roman"/>
              </w:rPr>
            </w:pPr>
            <w:bookmarkStart w:id="37" w:name="_Hlk130458556"/>
            <w:r w:rsidRPr="00DB4A71">
              <w:rPr>
                <w:rFonts w:ascii="Times New Roman" w:eastAsia="Times New Roman" w:hAnsi="Times New Roman"/>
              </w:rPr>
              <w:t>Фотографии объектов основных средств или Оборудования</w:t>
            </w:r>
            <w:bookmarkEnd w:id="37"/>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bookmarkEnd w:id="17"/>
    <w:p w:rsidR="00DB4A71" w:rsidRPr="00DB4A71" w:rsidRDefault="00DB4A71" w:rsidP="00DB4A71">
      <w:pPr>
        <w:widowControl w:val="0"/>
        <w:autoSpaceDE w:val="0"/>
        <w:autoSpaceDN w:val="0"/>
        <w:adjustRightInd w:val="0"/>
        <w:spacing w:after="0" w:line="240" w:lineRule="auto"/>
        <w:contextualSpacing/>
        <w:jc w:val="both"/>
        <w:rPr>
          <w:rFonts w:ascii="Times New Roman" w:hAnsi="Times New Roman"/>
        </w:rPr>
      </w:pPr>
      <w:r w:rsidRPr="00DB4A71">
        <w:rPr>
          <w:rFonts w:ascii="Times New Roman" w:hAnsi="Times New Roman"/>
        </w:rPr>
        <w:t>_______________</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 Общие требования к документам:</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3. Электронные образы документов подписываются ЭП.</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4. Электронные документы представляются в форматах «.</w:t>
      </w:r>
      <w:proofErr w:type="spellStart"/>
      <w:r w:rsidRPr="00DB4A71">
        <w:rPr>
          <w:rFonts w:ascii="Times New Roman" w:hAnsi="Times New Roman"/>
        </w:rPr>
        <w:t>pdf</w:t>
      </w:r>
      <w:proofErr w:type="spellEnd"/>
      <w:r w:rsidRPr="00DB4A71">
        <w:rPr>
          <w:rFonts w:ascii="Times New Roman" w:hAnsi="Times New Roman"/>
        </w:rPr>
        <w:t>», «.</w:t>
      </w:r>
      <w:proofErr w:type="spellStart"/>
      <w:r w:rsidRPr="00DB4A71">
        <w:rPr>
          <w:rFonts w:ascii="Times New Roman" w:hAnsi="Times New Roman"/>
        </w:rPr>
        <w:t>jpg</w:t>
      </w:r>
      <w:proofErr w:type="spellEnd"/>
      <w:r w:rsidRPr="00DB4A71">
        <w:rPr>
          <w:rFonts w:ascii="Times New Roman" w:hAnsi="Times New Roman"/>
        </w:rPr>
        <w:t>», «.</w:t>
      </w:r>
      <w:proofErr w:type="spellStart"/>
      <w:r w:rsidRPr="00DB4A71">
        <w:rPr>
          <w:rFonts w:ascii="Times New Roman" w:hAnsi="Times New Roman"/>
        </w:rPr>
        <w:t>jpeg</w:t>
      </w:r>
      <w:proofErr w:type="spellEnd"/>
      <w:r w:rsidRPr="00DB4A71">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DB4A71">
        <w:rPr>
          <w:rFonts w:ascii="Times New Roman" w:hAnsi="Times New Roman"/>
        </w:rPr>
        <w:t>dpi</w:t>
      </w:r>
      <w:proofErr w:type="spellEnd"/>
      <w:r w:rsidRPr="00DB4A71">
        <w:rPr>
          <w:rFonts w:ascii="Times New Roman" w:hAnsi="Times New Roman"/>
        </w:rPr>
        <w:t xml:space="preserve"> (масштаб 1:1) с использованием следующих режимов:</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1) «черно-белый» (при отсутствии в документе графических изображений и (или) цветного текста);</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 xml:space="preserve">2) «оттенки серого» (при наличии в документе графических изображений, отличных от цветного </w:t>
      </w:r>
      <w:r w:rsidRPr="00DB4A71">
        <w:rPr>
          <w:rFonts w:ascii="Times New Roman" w:hAnsi="Times New Roman"/>
        </w:rPr>
        <w:lastRenderedPageBreak/>
        <w:t>графического изображения);</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651C20" w:rsidRPr="005A3464" w:rsidRDefault="00651C20" w:rsidP="00651C20">
      <w:pPr>
        <w:spacing w:after="0" w:line="240" w:lineRule="auto"/>
        <w:ind w:left="5670"/>
        <w:rPr>
          <w:rFonts w:ascii="Times New Roman" w:hAnsi="Times New Roman"/>
          <w:sz w:val="24"/>
          <w:szCs w:val="24"/>
          <w:lang w:eastAsia="ru-RU"/>
        </w:rPr>
      </w:pPr>
      <w:r w:rsidRPr="005A3464">
        <w:rPr>
          <w:rFonts w:ascii="Times New Roman" w:hAnsi="Times New Roman"/>
          <w:sz w:val="24"/>
          <w:szCs w:val="24"/>
          <w:lang w:eastAsia="ru-RU"/>
        </w:rPr>
        <w:t xml:space="preserve">Приложение 1   </w:t>
      </w:r>
    </w:p>
    <w:p w:rsidR="00CB0E48" w:rsidRDefault="00CB0E48" w:rsidP="00651C20">
      <w:pPr>
        <w:spacing w:after="0" w:line="240" w:lineRule="auto"/>
        <w:ind w:left="5670"/>
        <w:rPr>
          <w:rFonts w:ascii="Times New Roman" w:hAnsi="Times New Roman"/>
          <w:sz w:val="24"/>
          <w:szCs w:val="24"/>
          <w:lang w:eastAsia="ru-RU"/>
        </w:rPr>
      </w:pPr>
      <w:r w:rsidRPr="00CB0E48">
        <w:rPr>
          <w:rFonts w:ascii="Times New Roman" w:hAnsi="Times New Roman"/>
          <w:sz w:val="24"/>
          <w:szCs w:val="24"/>
          <w:lang w:eastAsia="ru-RU"/>
        </w:rPr>
        <w:t xml:space="preserve">к Порядку предоставления </w:t>
      </w:r>
      <w:r w:rsidR="00E74CB6">
        <w:rPr>
          <w:rFonts w:ascii="Times New Roman" w:hAnsi="Times New Roman"/>
          <w:sz w:val="24"/>
          <w:szCs w:val="24"/>
          <w:lang w:eastAsia="ru-RU"/>
        </w:rPr>
        <w:t xml:space="preserve">финансовой поддержки </w:t>
      </w:r>
    </w:p>
    <w:p w:rsidR="00CB0E48" w:rsidRDefault="00CB0E48" w:rsidP="00651C20">
      <w:pPr>
        <w:spacing w:after="0" w:line="240" w:lineRule="auto"/>
        <w:ind w:left="5670"/>
        <w:rPr>
          <w:rFonts w:ascii="Times New Roman" w:hAnsi="Times New Roman"/>
          <w:sz w:val="24"/>
          <w:szCs w:val="24"/>
          <w:lang w:eastAsia="ru-RU"/>
        </w:rPr>
      </w:pPr>
    </w:p>
    <w:p w:rsidR="00651C20" w:rsidRPr="000C6704" w:rsidRDefault="00DE39A3" w:rsidP="00DE39A3">
      <w:pPr>
        <w:pStyle w:val="affff9"/>
        <w:spacing w:line="23" w:lineRule="atLeast"/>
        <w:ind w:firstLine="0"/>
        <w:jc w:val="center"/>
        <w:rPr>
          <w:sz w:val="24"/>
          <w:szCs w:val="24"/>
        </w:rPr>
      </w:pPr>
      <w:r w:rsidRPr="00644213">
        <w:rPr>
          <w:sz w:val="24"/>
          <w:szCs w:val="24"/>
        </w:rPr>
        <w:t>Перечень обозначений и сокр</w:t>
      </w:r>
      <w:r w:rsidR="00796796" w:rsidRPr="00644213">
        <w:rPr>
          <w:sz w:val="24"/>
          <w:szCs w:val="24"/>
        </w:rPr>
        <w:t>ащений</w:t>
      </w:r>
    </w:p>
    <w:p w:rsidR="00651C20" w:rsidRPr="005A3464" w:rsidRDefault="00651C20" w:rsidP="00651C20">
      <w:pPr>
        <w:spacing w:after="0" w:line="240" w:lineRule="auto"/>
        <w:ind w:left="5670"/>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7938"/>
      </w:tblGrid>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938"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938"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proofErr w:type="spellStart"/>
            <w:r w:rsidRPr="00294CD5">
              <w:rPr>
                <w:rFonts w:ascii="Times New Roman" w:eastAsiaTheme="minorEastAsia" w:hAnsi="Times New Roman"/>
                <w:sz w:val="24"/>
                <w:szCs w:val="24"/>
                <w:lang w:eastAsia="ru-RU"/>
              </w:rPr>
              <w:t>Мининвест</w:t>
            </w:r>
            <w:proofErr w:type="spellEnd"/>
            <w:r w:rsidRPr="00294CD5">
              <w:rPr>
                <w:rFonts w:ascii="Times New Roman" w:eastAsiaTheme="minorEastAsia" w:hAnsi="Times New Roman"/>
                <w:sz w:val="24"/>
                <w:szCs w:val="24"/>
                <w:lang w:eastAsia="ru-RU"/>
              </w:rPr>
              <w:t xml:space="preserve">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МЭФ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Министерство экономики и финансов Московской области</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Федеральный </w:t>
            </w:r>
            <w:hyperlink r:id="rId9" w:history="1">
              <w:r w:rsidRPr="00294CD5">
                <w:rPr>
                  <w:rFonts w:ascii="Times New Roman" w:eastAsiaTheme="minorEastAsia" w:hAnsi="Times New Roman"/>
                  <w:color w:val="0000FF"/>
                  <w:sz w:val="24"/>
                  <w:szCs w:val="24"/>
                  <w:lang w:eastAsia="ru-RU"/>
                </w:rPr>
                <w:t>закон</w:t>
              </w:r>
            </w:hyperlink>
            <w:r w:rsidRPr="00294CD5">
              <w:rPr>
                <w:rFonts w:ascii="Times New Roman" w:eastAsiaTheme="minorEastAsia" w:hAnsi="Times New Roman"/>
                <w:sz w:val="24"/>
                <w:szCs w:val="24"/>
                <w:lang w:eastAsia="ru-RU"/>
              </w:rPr>
              <w:t xml:space="preserve"> № 209-ФЗ</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Федеральный </w:t>
            </w:r>
            <w:hyperlink r:id="rId10" w:history="1">
              <w:r w:rsidRPr="00294CD5">
                <w:rPr>
                  <w:rFonts w:ascii="Times New Roman" w:eastAsiaTheme="minorEastAsia" w:hAnsi="Times New Roman"/>
                  <w:color w:val="0000FF"/>
                  <w:sz w:val="24"/>
                  <w:szCs w:val="24"/>
                  <w:lang w:eastAsia="ru-RU"/>
                </w:rPr>
                <w:t>закон</w:t>
              </w:r>
            </w:hyperlink>
            <w:r w:rsidR="00274DD4">
              <w:rPr>
                <w:rFonts w:ascii="Times New Roman" w:eastAsiaTheme="minorEastAsia" w:hAnsi="Times New Roman"/>
                <w:sz w:val="24"/>
                <w:szCs w:val="24"/>
                <w:lang w:eastAsia="ru-RU"/>
              </w:rPr>
              <w:t xml:space="preserve"> от 24.07.2007 № 209-ФЗ «</w:t>
            </w:r>
            <w:r w:rsidRPr="00294CD5">
              <w:rPr>
                <w:rFonts w:ascii="Times New Roman" w:eastAsiaTheme="minorEastAsia" w:hAnsi="Times New Roman"/>
                <w:sz w:val="24"/>
                <w:szCs w:val="24"/>
                <w:lang w:eastAsia="ru-RU"/>
              </w:rPr>
              <w:t>О развитии малого и среднего предпринима</w:t>
            </w:r>
            <w:r w:rsidR="00274DD4">
              <w:rPr>
                <w:rFonts w:ascii="Times New Roman" w:eastAsiaTheme="minorEastAsia" w:hAnsi="Times New Roman"/>
                <w:sz w:val="24"/>
                <w:szCs w:val="24"/>
                <w:lang w:eastAsia="ru-RU"/>
              </w:rPr>
              <w:t>тельства в Российской Федерации»</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1D100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1" w:history="1">
              <w:r w:rsidR="00651C20" w:rsidRPr="00294CD5">
                <w:rPr>
                  <w:rFonts w:ascii="Times New Roman" w:eastAsiaTheme="minorEastAsia" w:hAnsi="Times New Roman"/>
                  <w:color w:val="0000FF"/>
                  <w:sz w:val="24"/>
                  <w:szCs w:val="24"/>
                  <w:lang w:eastAsia="ru-RU"/>
                </w:rPr>
                <w:t>Закон</w:t>
              </w:r>
            </w:hyperlink>
            <w:r w:rsidR="00651C20" w:rsidRPr="00294CD5">
              <w:rPr>
                <w:rFonts w:ascii="Times New Roman" w:eastAsiaTheme="minorEastAsia" w:hAnsi="Times New Roman"/>
                <w:sz w:val="24"/>
                <w:szCs w:val="24"/>
                <w:lang w:eastAsia="ru-RU"/>
              </w:rPr>
              <w:t xml:space="preserve"> № 32/2022-ОЗ</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1D100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2" w:history="1">
              <w:r w:rsidR="00651C20" w:rsidRPr="00294CD5">
                <w:rPr>
                  <w:rFonts w:ascii="Times New Roman" w:eastAsiaTheme="minorEastAsia" w:hAnsi="Times New Roman"/>
                  <w:color w:val="0000FF"/>
                  <w:sz w:val="24"/>
                  <w:szCs w:val="24"/>
                  <w:lang w:eastAsia="ru-RU"/>
                </w:rPr>
                <w:t>Закон</w:t>
              </w:r>
            </w:hyperlink>
            <w:r w:rsidR="00651C20" w:rsidRPr="00294CD5">
              <w:rPr>
                <w:rFonts w:ascii="Times New Roman" w:eastAsiaTheme="minorEastAsia" w:hAnsi="Times New Roman"/>
                <w:sz w:val="24"/>
                <w:szCs w:val="24"/>
                <w:lang w:eastAsia="ru-RU"/>
              </w:rPr>
              <w:t xml:space="preserve"> М</w:t>
            </w:r>
            <w:r w:rsidR="00274DD4">
              <w:rPr>
                <w:rFonts w:ascii="Times New Roman" w:eastAsiaTheme="minorEastAsia" w:hAnsi="Times New Roman"/>
                <w:sz w:val="24"/>
                <w:szCs w:val="24"/>
                <w:lang w:eastAsia="ru-RU"/>
              </w:rPr>
              <w:t>осковской области № 32/2022-ОЗ «</w:t>
            </w:r>
            <w:r w:rsidR="00651C20" w:rsidRPr="00294CD5">
              <w:rPr>
                <w:rFonts w:ascii="Times New Roman" w:eastAsiaTheme="minorEastAsia" w:hAnsi="Times New Roman"/>
                <w:sz w:val="24"/>
                <w:szCs w:val="24"/>
                <w:lang w:eastAsia="ru-RU"/>
              </w:rPr>
              <w:t xml:space="preserve">О перечне видов экономической (предпринимательской) деятельности, осуществляемой в целях обеспечения </w:t>
            </w:r>
            <w:proofErr w:type="spellStart"/>
            <w:r w:rsidR="00651C20" w:rsidRPr="00294CD5">
              <w:rPr>
                <w:rFonts w:ascii="Times New Roman" w:eastAsiaTheme="minorEastAsia" w:hAnsi="Times New Roman"/>
                <w:sz w:val="24"/>
                <w:szCs w:val="24"/>
                <w:lang w:eastAsia="ru-RU"/>
              </w:rPr>
              <w:t>импортозамещения</w:t>
            </w:r>
            <w:proofErr w:type="spellEnd"/>
            <w:r w:rsidR="00651C20" w:rsidRPr="00294CD5">
              <w:rPr>
                <w:rFonts w:ascii="Times New Roman" w:eastAsiaTheme="minorEastAsia" w:hAnsi="Times New Roman"/>
                <w:sz w:val="24"/>
                <w:szCs w:val="24"/>
                <w:lang w:eastAsia="ru-RU"/>
              </w:rPr>
              <w:t xml:space="preserve"> для преодоления негативных последствий введения ограничительных мер со стороны иностранных государ</w:t>
            </w:r>
            <w:r w:rsidR="00274DD4">
              <w:rPr>
                <w:rFonts w:ascii="Times New Roman" w:eastAsiaTheme="minorEastAsia" w:hAnsi="Times New Roman"/>
                <w:sz w:val="24"/>
                <w:szCs w:val="24"/>
                <w:lang w:eastAsia="ru-RU"/>
              </w:rPr>
              <w:t>ств и международных организаций»</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Общие требования</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Общие </w:t>
            </w:r>
            <w:hyperlink r:id="rId13" w:history="1">
              <w:r w:rsidRPr="00294CD5">
                <w:rPr>
                  <w:rFonts w:ascii="Times New Roman" w:eastAsiaTheme="minorEastAsia" w:hAnsi="Times New Roman"/>
                  <w:color w:val="0000FF"/>
                  <w:sz w:val="24"/>
                  <w:szCs w:val="24"/>
                  <w:lang w:eastAsia="ru-RU"/>
                </w:rPr>
                <w:t>требования</w:t>
              </w:r>
            </w:hyperlink>
            <w:r w:rsidRPr="00294CD5">
              <w:rPr>
                <w:rFonts w:ascii="Times New Roman" w:eastAsiaTheme="minorEastAsia" w:hAnsi="Times New Roman"/>
                <w:sz w:val="24"/>
                <w:szCs w:val="24"/>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w:t>
            </w:r>
            <w:r w:rsidR="00274DD4">
              <w:rPr>
                <w:rFonts w:ascii="Times New Roman" w:eastAsiaTheme="minorEastAsia" w:hAnsi="Times New Roman"/>
                <w:sz w:val="24"/>
                <w:szCs w:val="24"/>
                <w:lang w:eastAsia="ru-RU"/>
              </w:rPr>
              <w:t>0 № 1492 «</w:t>
            </w:r>
            <w:r w:rsidRPr="00294CD5">
              <w:rPr>
                <w:rFonts w:ascii="Times New Roman" w:eastAsiaTheme="minorEastAsia" w:hAnsi="Times New Roman"/>
                <w:sz w:val="24"/>
                <w:szCs w:val="24"/>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sidR="00274DD4">
              <w:rPr>
                <w:rFonts w:ascii="Times New Roman" w:eastAsiaTheme="minorEastAsia" w:hAnsi="Times New Roman"/>
                <w:sz w:val="24"/>
                <w:szCs w:val="24"/>
                <w:lang w:eastAsia="ru-RU"/>
              </w:rPr>
              <w:t>вительства Российской Федерации»</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val="en-US" w:eastAsia="ru-RU"/>
              </w:rPr>
            </w:pPr>
            <w:r w:rsidRPr="00294CD5">
              <w:rPr>
                <w:rFonts w:ascii="Times New Roman" w:eastAsiaTheme="minorEastAsia" w:hAnsi="Times New Roman"/>
                <w:sz w:val="24"/>
                <w:szCs w:val="24"/>
                <w:lang w:eastAsia="ru-RU"/>
              </w:rPr>
              <w:t xml:space="preserve">Подпрограмма </w:t>
            </w:r>
            <w:r w:rsidRPr="00294CD5">
              <w:rPr>
                <w:rFonts w:ascii="Times New Roman" w:eastAsiaTheme="minorEastAsia" w:hAnsi="Times New Roman"/>
                <w:sz w:val="24"/>
                <w:szCs w:val="24"/>
                <w:lang w:val="en-US" w:eastAsia="ru-RU"/>
              </w:rPr>
              <w:t>III</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Подпрограмма </w:t>
            </w:r>
            <w:r w:rsidRPr="00294CD5">
              <w:rPr>
                <w:rFonts w:ascii="Times New Roman" w:eastAsiaTheme="minorEastAsia" w:hAnsi="Times New Roman"/>
                <w:sz w:val="24"/>
                <w:szCs w:val="24"/>
                <w:lang w:val="en-US" w:eastAsia="ru-RU"/>
              </w:rPr>
              <w:t>III</w:t>
            </w:r>
            <w:r w:rsidRPr="00294CD5">
              <w:rPr>
                <w:rFonts w:ascii="Times New Roman" w:eastAsiaTheme="minorEastAsia" w:hAnsi="Times New Roman"/>
                <w:sz w:val="24"/>
                <w:szCs w:val="24"/>
                <w:lang w:eastAsia="ru-RU"/>
              </w:rPr>
              <w:t xml:space="preserve"> «название» муниципальной  программы «название»</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1D100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4" w:history="1">
              <w:r w:rsidR="00651C20" w:rsidRPr="00294CD5">
                <w:rPr>
                  <w:rFonts w:ascii="Times New Roman" w:eastAsiaTheme="minorEastAsia" w:hAnsi="Times New Roman"/>
                  <w:color w:val="0000FF"/>
                  <w:sz w:val="24"/>
                  <w:szCs w:val="24"/>
                  <w:lang w:eastAsia="ru-RU"/>
                </w:rPr>
                <w:t>Классификация</w:t>
              </w:r>
            </w:hyperlink>
            <w:r w:rsidR="00651C20" w:rsidRPr="00294CD5">
              <w:rPr>
                <w:rFonts w:ascii="Times New Roman" w:eastAsiaTheme="minorEastAsia" w:hAnsi="Times New Roman"/>
                <w:sz w:val="24"/>
                <w:szCs w:val="24"/>
                <w:lang w:eastAsia="ru-RU"/>
              </w:rPr>
              <w:t xml:space="preserve"> основных средств, включаемых в амортизационные группы, утвержденная постановлением Правительства Росс</w:t>
            </w:r>
            <w:r w:rsidR="008E6D7D" w:rsidRPr="00294CD5">
              <w:rPr>
                <w:rFonts w:ascii="Times New Roman" w:eastAsiaTheme="minorEastAsia" w:hAnsi="Times New Roman"/>
                <w:sz w:val="24"/>
                <w:szCs w:val="24"/>
                <w:lang w:eastAsia="ru-RU"/>
              </w:rPr>
              <w:t>ийской Федерации от 01.01.2002 № 1 «</w:t>
            </w:r>
            <w:r w:rsidR="00651C20" w:rsidRPr="00294CD5">
              <w:rPr>
                <w:rFonts w:ascii="Times New Roman" w:eastAsiaTheme="minorEastAsia" w:hAnsi="Times New Roman"/>
                <w:sz w:val="24"/>
                <w:szCs w:val="24"/>
                <w:lang w:eastAsia="ru-RU"/>
              </w:rPr>
              <w:t>О Классификации основных средств, вклю</w:t>
            </w:r>
            <w:r w:rsidR="008E6D7D" w:rsidRPr="00294CD5">
              <w:rPr>
                <w:rFonts w:ascii="Times New Roman" w:eastAsiaTheme="minorEastAsia" w:hAnsi="Times New Roman"/>
                <w:sz w:val="24"/>
                <w:szCs w:val="24"/>
                <w:lang w:eastAsia="ru-RU"/>
              </w:rPr>
              <w:t>чаемых в амортизационные группы»</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00651C20" w:rsidRPr="00294CD5">
              <w:rPr>
                <w:rFonts w:ascii="Times New Roman" w:eastAsiaTheme="minorEastAsia" w:hAnsi="Times New Roman"/>
                <w:sz w:val="24"/>
                <w:szCs w:val="24"/>
                <w:lang w:eastAsia="ru-RU"/>
              </w:rPr>
              <w:t>ортал РПГУ</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Государственная информацион</w:t>
            </w:r>
            <w:r w:rsidR="00714D88" w:rsidRPr="00294CD5">
              <w:rPr>
                <w:rFonts w:ascii="Times New Roman" w:eastAsiaTheme="minorEastAsia" w:hAnsi="Times New Roman"/>
                <w:sz w:val="24"/>
                <w:szCs w:val="24"/>
                <w:lang w:eastAsia="ru-RU"/>
              </w:rPr>
              <w:t>ная система Московской области «</w:t>
            </w:r>
            <w:r w:rsidRPr="00294CD5">
              <w:rPr>
                <w:rFonts w:ascii="Times New Roman" w:eastAsiaTheme="minorEastAsia" w:hAnsi="Times New Roman"/>
                <w:sz w:val="24"/>
                <w:szCs w:val="24"/>
                <w:lang w:eastAsia="ru-RU"/>
              </w:rPr>
              <w:t>Портал государственных и муниципальных усл</w:t>
            </w:r>
            <w:r w:rsidR="00714D88" w:rsidRPr="00294CD5">
              <w:rPr>
                <w:rFonts w:ascii="Times New Roman" w:eastAsiaTheme="minorEastAsia" w:hAnsi="Times New Roman"/>
                <w:sz w:val="24"/>
                <w:szCs w:val="24"/>
                <w:lang w:eastAsia="ru-RU"/>
              </w:rPr>
              <w:t>уг (функций) Московской области»</w:t>
            </w:r>
            <w:r w:rsidR="00A314C2">
              <w:rPr>
                <w:rFonts w:ascii="Times New Roman" w:eastAsiaTheme="minorEastAsia" w:hAnsi="Times New Roman"/>
                <w:sz w:val="24"/>
                <w:szCs w:val="24"/>
                <w:lang w:eastAsia="ru-RU"/>
              </w:rPr>
              <w:t xml:space="preserve"> </w:t>
            </w:r>
            <w:r w:rsidR="00A314C2" w:rsidRPr="00A314C2">
              <w:rPr>
                <w:rFonts w:ascii="Times New Roman" w:eastAsiaTheme="minorEastAsia" w:hAnsi="Times New Roman"/>
                <w:sz w:val="24"/>
                <w:szCs w:val="24"/>
                <w:lang w:eastAsia="ru-RU"/>
              </w:rPr>
              <w:t>https://uslugi.mosreg.ru/services/20983</w:t>
            </w:r>
            <w:r w:rsidR="001908FF">
              <w:rPr>
                <w:rFonts w:ascii="Times New Roman" w:eastAsiaTheme="minorEastAsia" w:hAnsi="Times New Roman"/>
                <w:sz w:val="24"/>
                <w:szCs w:val="24"/>
                <w:lang w:eastAsia="ru-RU"/>
              </w:rPr>
              <w:t xml:space="preserve"> </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Е</w:t>
            </w:r>
            <w:r w:rsidR="00651C20" w:rsidRPr="00294CD5">
              <w:rPr>
                <w:rFonts w:ascii="Times New Roman" w:eastAsiaTheme="minorEastAsia" w:hAnsi="Times New Roman"/>
                <w:sz w:val="24"/>
                <w:szCs w:val="24"/>
                <w:lang w:eastAsia="ru-RU"/>
              </w:rPr>
              <w:t>диный портал</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МСП</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Малое и среднее предпринимательство</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1D100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5" w:history="1">
              <w:r w:rsidR="00651C20" w:rsidRPr="00294CD5">
                <w:rPr>
                  <w:rFonts w:ascii="Times New Roman" w:eastAsiaTheme="minorEastAsia" w:hAnsi="Times New Roman"/>
                  <w:color w:val="0000FF"/>
                  <w:sz w:val="24"/>
                  <w:szCs w:val="24"/>
                  <w:lang w:eastAsia="ru-RU"/>
                </w:rPr>
                <w:t>ОКВЭД</w:t>
              </w:r>
            </w:hyperlink>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Общероссийский </w:t>
            </w:r>
            <w:hyperlink r:id="rId16" w:history="1">
              <w:r w:rsidRPr="00294CD5">
                <w:rPr>
                  <w:rFonts w:ascii="Times New Roman" w:eastAsiaTheme="minorEastAsia" w:hAnsi="Times New Roman"/>
                  <w:color w:val="0000FF"/>
                  <w:sz w:val="24"/>
                  <w:szCs w:val="24"/>
                  <w:lang w:eastAsia="ru-RU"/>
                </w:rPr>
                <w:t>классификатор</w:t>
              </w:r>
            </w:hyperlink>
            <w:r w:rsidRPr="00294CD5">
              <w:rPr>
                <w:rFonts w:ascii="Times New Roman" w:eastAsiaTheme="minorEastAsia" w:hAnsi="Times New Roman"/>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w:t>
            </w:r>
            <w:r w:rsidR="00182A62">
              <w:rPr>
                <w:rFonts w:ascii="Times New Roman" w:eastAsiaTheme="minorEastAsia" w:hAnsi="Times New Roman"/>
                <w:sz w:val="24"/>
                <w:szCs w:val="24"/>
                <w:lang w:eastAsia="ru-RU"/>
              </w:rPr>
              <w:t>нию и метрологии от 31.01.2014 № 14-ст «</w:t>
            </w:r>
            <w:r w:rsidRPr="00294CD5">
              <w:rPr>
                <w:rFonts w:ascii="Times New Roman" w:eastAsiaTheme="minorEastAsia" w:hAnsi="Times New Roman"/>
                <w:sz w:val="24"/>
                <w:szCs w:val="24"/>
                <w:lang w:eastAsia="ru-RU"/>
              </w:rPr>
              <w:t xml:space="preserve">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w:t>
            </w:r>
            <w:r w:rsidR="00182A62">
              <w:rPr>
                <w:rFonts w:ascii="Times New Roman" w:eastAsiaTheme="minorEastAsia" w:hAnsi="Times New Roman"/>
                <w:sz w:val="24"/>
                <w:szCs w:val="24"/>
                <w:lang w:eastAsia="ru-RU"/>
              </w:rPr>
              <w:t>(ОКПД2) ОК 034-2014 (КПЕС 2008)»</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ЭП</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ЕГРН</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недвижимости</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ЕГРЮЛ</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РНП</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26647E" w:rsidRPr="00EC4788" w:rsidTr="0073705E">
        <w:tc>
          <w:tcPr>
            <w:tcW w:w="2330" w:type="dxa"/>
            <w:tcBorders>
              <w:top w:val="single" w:sz="4" w:space="0" w:color="auto"/>
              <w:left w:val="single" w:sz="4" w:space="0" w:color="auto"/>
              <w:bottom w:val="single" w:sz="4" w:space="0" w:color="auto"/>
              <w:right w:val="single" w:sz="4" w:space="0" w:color="auto"/>
            </w:tcBorders>
          </w:tcPr>
          <w:p w:rsidR="0026647E" w:rsidRPr="00294CD5"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0026647E" w:rsidRPr="00294CD5">
              <w:rPr>
                <w:rFonts w:ascii="Times New Roman" w:eastAsiaTheme="minorEastAsia" w:hAnsi="Times New Roman"/>
                <w:sz w:val="24"/>
                <w:szCs w:val="24"/>
                <w:lang w:eastAsia="ru-RU"/>
              </w:rPr>
              <w:t>инансовая поддержка</w:t>
            </w:r>
          </w:p>
        </w:tc>
        <w:tc>
          <w:tcPr>
            <w:tcW w:w="7938" w:type="dxa"/>
            <w:tcBorders>
              <w:top w:val="single" w:sz="4" w:space="0" w:color="auto"/>
              <w:left w:val="single" w:sz="4" w:space="0" w:color="auto"/>
              <w:bottom w:val="single" w:sz="4" w:space="0" w:color="auto"/>
              <w:right w:val="single" w:sz="4" w:space="0" w:color="auto"/>
            </w:tcBorders>
          </w:tcPr>
          <w:p w:rsidR="0026647E" w:rsidRPr="00294CD5" w:rsidRDefault="005B373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w:t>
            </w:r>
            <w:r w:rsidR="0026647E" w:rsidRPr="00294CD5">
              <w:rPr>
                <w:rFonts w:ascii="Times New Roman" w:eastAsiaTheme="minorEastAsia" w:hAnsi="Times New Roman"/>
                <w:sz w:val="24"/>
                <w:szCs w:val="24"/>
                <w:lang w:eastAsia="ru-RU"/>
              </w:rPr>
              <w:t>редоставлени</w:t>
            </w:r>
            <w:r w:rsidRPr="00294CD5">
              <w:rPr>
                <w:rFonts w:ascii="Times New Roman" w:eastAsiaTheme="minorEastAsia" w:hAnsi="Times New Roman"/>
                <w:sz w:val="24"/>
                <w:szCs w:val="24"/>
                <w:lang w:eastAsia="ru-RU"/>
              </w:rPr>
              <w:t>е финансовой поддержки (субсидии</w:t>
            </w:r>
            <w:r w:rsidR="0026647E" w:rsidRPr="00294CD5">
              <w:rPr>
                <w:rFonts w:ascii="Times New Roman" w:eastAsiaTheme="minorEastAsia" w:hAnsi="Times New Roman"/>
                <w:sz w:val="24"/>
                <w:szCs w:val="24"/>
                <w:lang w:eastAsia="ru-RU"/>
              </w:rPr>
              <w:t>) субъектам малого и среднего предприниматель</w:t>
            </w:r>
            <w:r w:rsidRPr="00294CD5">
              <w:rPr>
                <w:rFonts w:ascii="Times New Roman" w:eastAsiaTheme="minorEastAsia" w:hAnsi="Times New Roman"/>
                <w:sz w:val="24"/>
                <w:szCs w:val="24"/>
                <w:lang w:eastAsia="ru-RU"/>
              </w:rPr>
              <w:t>ства в рамках подпрограммы III «название» муниципальной программы «название»</w:t>
            </w:r>
          </w:p>
        </w:tc>
      </w:tr>
      <w:tr w:rsidR="00182A62" w:rsidRPr="00EC4788" w:rsidTr="0073705E">
        <w:tc>
          <w:tcPr>
            <w:tcW w:w="2330" w:type="dxa"/>
            <w:tcBorders>
              <w:top w:val="single" w:sz="4" w:space="0" w:color="auto"/>
              <w:left w:val="single" w:sz="4" w:space="0" w:color="auto"/>
              <w:bottom w:val="single" w:sz="4" w:space="0" w:color="auto"/>
              <w:right w:val="single" w:sz="4" w:space="0" w:color="auto"/>
            </w:tcBorders>
          </w:tcPr>
          <w:p w:rsidR="00182A62" w:rsidRPr="00294CD5"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w:t>
            </w:r>
            <w:r w:rsidR="00182A62" w:rsidRPr="00294CD5">
              <w:rPr>
                <w:rFonts w:ascii="Times New Roman" w:eastAsiaTheme="minorEastAsia" w:hAnsi="Times New Roman"/>
                <w:sz w:val="24"/>
                <w:szCs w:val="24"/>
                <w:lang w:eastAsia="ru-RU"/>
              </w:rPr>
              <w:t>ыездное обследование</w:t>
            </w:r>
          </w:p>
        </w:tc>
        <w:tc>
          <w:tcPr>
            <w:tcW w:w="7938" w:type="dxa"/>
            <w:tcBorders>
              <w:top w:val="single" w:sz="4" w:space="0" w:color="auto"/>
              <w:left w:val="single" w:sz="4" w:space="0" w:color="auto"/>
              <w:bottom w:val="single" w:sz="4" w:space="0" w:color="auto"/>
              <w:right w:val="single" w:sz="4" w:space="0" w:color="auto"/>
            </w:tcBorders>
          </w:tcPr>
          <w:p w:rsidR="00182A62" w:rsidRPr="00294CD5" w:rsidRDefault="00182A62" w:rsidP="00182A62">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Выездное мероприятие, проводимое сотрудниками Администрации, в целях подтверждения сведений и документов, представленных участником Конкурса</w:t>
            </w:r>
          </w:p>
        </w:tc>
      </w:tr>
      <w:tr w:rsidR="00182A62" w:rsidRPr="00EC4788" w:rsidTr="0073705E">
        <w:tc>
          <w:tcPr>
            <w:tcW w:w="2330" w:type="dxa"/>
            <w:tcBorders>
              <w:top w:val="single" w:sz="4" w:space="0" w:color="auto"/>
              <w:left w:val="single" w:sz="4" w:space="0" w:color="auto"/>
              <w:bottom w:val="single" w:sz="4" w:space="0" w:color="auto"/>
              <w:right w:val="single" w:sz="4" w:space="0" w:color="auto"/>
            </w:tcBorders>
          </w:tcPr>
          <w:p w:rsidR="00182A62" w:rsidRPr="00294CD5"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00182A62" w:rsidRPr="00294CD5">
              <w:rPr>
                <w:rFonts w:ascii="Times New Roman" w:eastAsiaTheme="minorEastAsia" w:hAnsi="Times New Roman"/>
                <w:sz w:val="24"/>
                <w:szCs w:val="24"/>
                <w:lang w:eastAsia="ru-RU"/>
              </w:rPr>
              <w:t>онкурсная комиссия</w:t>
            </w:r>
          </w:p>
        </w:tc>
        <w:tc>
          <w:tcPr>
            <w:tcW w:w="7938" w:type="dxa"/>
            <w:tcBorders>
              <w:top w:val="single" w:sz="4" w:space="0" w:color="auto"/>
              <w:left w:val="single" w:sz="4" w:space="0" w:color="auto"/>
              <w:bottom w:val="single" w:sz="4" w:space="0" w:color="auto"/>
              <w:right w:val="single" w:sz="4" w:space="0" w:color="auto"/>
            </w:tcBorders>
          </w:tcPr>
          <w:p w:rsidR="00182A62" w:rsidRDefault="00182A62" w:rsidP="00240546">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К</w:t>
            </w:r>
            <w:r w:rsidRPr="00240546">
              <w:rPr>
                <w:rFonts w:ascii="Times New Roman" w:eastAsiaTheme="minorEastAsia" w:hAnsi="Times New Roman"/>
                <w:sz w:val="24"/>
                <w:szCs w:val="24"/>
                <w:lang w:eastAsia="ru-RU"/>
              </w:rPr>
              <w:t xml:space="preserve">омиссия по принятию решений на предоставление финансовой поддержки </w:t>
            </w:r>
            <w:r>
              <w:rPr>
                <w:rFonts w:ascii="Times New Roman" w:eastAsiaTheme="minorEastAsia" w:hAnsi="Times New Roman"/>
                <w:sz w:val="24"/>
                <w:szCs w:val="24"/>
                <w:lang w:eastAsia="ru-RU"/>
              </w:rPr>
              <w:t xml:space="preserve">(субсидий) </w:t>
            </w:r>
            <w:r w:rsidRPr="00240546">
              <w:rPr>
                <w:rFonts w:ascii="Times New Roman" w:eastAsiaTheme="minorEastAsia" w:hAnsi="Times New Roman"/>
                <w:sz w:val="24"/>
                <w:szCs w:val="24"/>
                <w:lang w:eastAsia="ru-RU"/>
              </w:rPr>
              <w:t xml:space="preserve">на </w:t>
            </w:r>
            <w:r>
              <w:rPr>
                <w:rFonts w:ascii="Times New Roman" w:eastAsiaTheme="minorEastAsia" w:hAnsi="Times New Roman"/>
                <w:sz w:val="24"/>
                <w:szCs w:val="24"/>
                <w:lang w:eastAsia="ru-RU"/>
              </w:rPr>
              <w:t>возмещение</w:t>
            </w:r>
            <w:r w:rsidRPr="00240546">
              <w:rPr>
                <w:rFonts w:ascii="Times New Roman" w:eastAsiaTheme="minorEastAsia" w:hAnsi="Times New Roman"/>
                <w:sz w:val="24"/>
                <w:szCs w:val="24"/>
                <w:lang w:eastAsia="ru-RU"/>
              </w:rPr>
              <w:t xml:space="preserve"> затрат субъектам малого и среднего предпринимательства</w:t>
            </w:r>
          </w:p>
        </w:tc>
      </w:tr>
      <w:tr w:rsidR="00182A62" w:rsidRPr="00EC4788" w:rsidTr="0073705E">
        <w:tc>
          <w:tcPr>
            <w:tcW w:w="2330" w:type="dxa"/>
            <w:tcBorders>
              <w:top w:val="single" w:sz="4" w:space="0" w:color="auto"/>
              <w:left w:val="single" w:sz="4" w:space="0" w:color="auto"/>
              <w:bottom w:val="single" w:sz="4" w:space="0" w:color="auto"/>
              <w:right w:val="single" w:sz="4" w:space="0" w:color="auto"/>
            </w:tcBorders>
          </w:tcPr>
          <w:p w:rsidR="00182A62" w:rsidRPr="00294CD5"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w:t>
            </w:r>
            <w:r w:rsidR="00182A62" w:rsidRPr="00294CD5">
              <w:rPr>
                <w:rFonts w:ascii="Times New Roman" w:eastAsiaTheme="minorEastAsia" w:hAnsi="Times New Roman"/>
                <w:sz w:val="24"/>
                <w:szCs w:val="24"/>
                <w:lang w:eastAsia="ru-RU"/>
              </w:rPr>
              <w:t>ичный кабинет</w:t>
            </w:r>
          </w:p>
        </w:tc>
        <w:tc>
          <w:tcPr>
            <w:tcW w:w="7938" w:type="dxa"/>
            <w:tcBorders>
              <w:top w:val="single" w:sz="4" w:space="0" w:color="auto"/>
              <w:left w:val="single" w:sz="4" w:space="0" w:color="auto"/>
              <w:bottom w:val="single" w:sz="4" w:space="0" w:color="auto"/>
              <w:right w:val="single" w:sz="4" w:space="0" w:color="auto"/>
            </w:tcBorders>
          </w:tcPr>
          <w:p w:rsidR="00182A62" w:rsidRDefault="00182A62" w:rsidP="00A9022F">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С</w:t>
            </w:r>
            <w:r w:rsidRPr="00A9022F">
              <w:rPr>
                <w:rFonts w:ascii="Times New Roman" w:eastAsiaTheme="minorEastAsia" w:hAnsi="Times New Roman"/>
                <w:sz w:val="24"/>
                <w:szCs w:val="24"/>
                <w:lang w:eastAsia="ru-RU"/>
              </w:rPr>
              <w:t xml:space="preserve">ервис </w:t>
            </w:r>
            <w:r>
              <w:rPr>
                <w:rFonts w:ascii="Times New Roman" w:eastAsiaTheme="minorEastAsia" w:hAnsi="Times New Roman"/>
                <w:sz w:val="24"/>
                <w:szCs w:val="24"/>
                <w:lang w:eastAsia="ru-RU"/>
              </w:rPr>
              <w:t xml:space="preserve">портала </w:t>
            </w:r>
            <w:r w:rsidRPr="00A9022F">
              <w:rPr>
                <w:rFonts w:ascii="Times New Roman" w:eastAsiaTheme="minorEastAsia" w:hAnsi="Times New Roman"/>
                <w:sz w:val="24"/>
                <w:szCs w:val="24"/>
                <w:lang w:eastAsia="ru-RU"/>
              </w:rPr>
              <w:t xml:space="preserve">РПГУ, позволяющий </w:t>
            </w:r>
            <w:r>
              <w:rPr>
                <w:rFonts w:ascii="Times New Roman" w:eastAsiaTheme="minorEastAsia" w:hAnsi="Times New Roman"/>
                <w:sz w:val="24"/>
                <w:szCs w:val="24"/>
                <w:lang w:eastAsia="ru-RU"/>
              </w:rPr>
              <w:t>участнику Конкурса</w:t>
            </w:r>
            <w:r w:rsidRPr="00A9022F">
              <w:rPr>
                <w:rFonts w:ascii="Times New Roman" w:eastAsiaTheme="minorEastAsia" w:hAnsi="Times New Roman"/>
                <w:sz w:val="24"/>
                <w:szCs w:val="24"/>
                <w:lang w:eastAsia="ru-RU"/>
              </w:rPr>
              <w:t xml:space="preserve"> получать информацию о хо</w:t>
            </w:r>
            <w:r>
              <w:rPr>
                <w:rFonts w:ascii="Times New Roman" w:eastAsiaTheme="minorEastAsia" w:hAnsi="Times New Roman"/>
                <w:sz w:val="24"/>
                <w:szCs w:val="24"/>
                <w:lang w:eastAsia="ru-RU"/>
              </w:rPr>
              <w:t>де обработки заявки, поданной</w:t>
            </w:r>
            <w:r w:rsidRPr="00A9022F">
              <w:rPr>
                <w:rFonts w:ascii="Times New Roman" w:eastAsiaTheme="minorEastAsia" w:hAnsi="Times New Roman"/>
                <w:sz w:val="24"/>
                <w:szCs w:val="24"/>
                <w:lang w:eastAsia="ru-RU"/>
              </w:rPr>
              <w:t xml:space="preserve"> посредством РПГУ</w:t>
            </w:r>
          </w:p>
        </w:tc>
      </w:tr>
      <w:tr w:rsidR="00182A62" w:rsidRPr="00EC4788" w:rsidTr="0073705E">
        <w:tc>
          <w:tcPr>
            <w:tcW w:w="2330" w:type="dxa"/>
            <w:tcBorders>
              <w:top w:val="single" w:sz="4" w:space="0" w:color="auto"/>
              <w:left w:val="single" w:sz="4" w:space="0" w:color="auto"/>
              <w:bottom w:val="single" w:sz="4" w:space="0" w:color="auto"/>
              <w:right w:val="single" w:sz="4" w:space="0" w:color="auto"/>
            </w:tcBorders>
          </w:tcPr>
          <w:p w:rsidR="00182A62" w:rsidRPr="00E838B7" w:rsidRDefault="007C7966" w:rsidP="003E1B5E">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00182A62" w:rsidRPr="00BD4BAA">
              <w:rPr>
                <w:rFonts w:ascii="Times New Roman" w:eastAsiaTheme="minorEastAsia" w:hAnsi="Times New Roman"/>
                <w:sz w:val="24"/>
                <w:szCs w:val="24"/>
                <w:lang w:eastAsia="ru-RU"/>
              </w:rPr>
              <w:t>лектронный образ документа</w:t>
            </w:r>
          </w:p>
        </w:tc>
        <w:tc>
          <w:tcPr>
            <w:tcW w:w="7938" w:type="dxa"/>
            <w:tcBorders>
              <w:top w:val="single" w:sz="4" w:space="0" w:color="auto"/>
              <w:left w:val="single" w:sz="4" w:space="0" w:color="auto"/>
              <w:bottom w:val="single" w:sz="4" w:space="0" w:color="auto"/>
              <w:right w:val="single" w:sz="4" w:space="0" w:color="auto"/>
            </w:tcBorders>
          </w:tcPr>
          <w:p w:rsidR="00182A62" w:rsidRDefault="00182A62" w:rsidP="003E1B5E">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rsidR="00651C20" w:rsidRPr="005A3464" w:rsidRDefault="00651C20" w:rsidP="00651C20">
      <w:pPr>
        <w:pStyle w:val="affff9"/>
        <w:spacing w:line="23" w:lineRule="atLeast"/>
        <w:ind w:firstLine="0"/>
        <w:jc w:val="center"/>
        <w:rPr>
          <w:b/>
          <w:sz w:val="24"/>
          <w:szCs w:val="24"/>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CB0E48" w:rsidRPr="00394B40" w:rsidRDefault="000C6704"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7D3C88">
        <w:rPr>
          <w:rFonts w:ascii="Times New Roman" w:eastAsia="Times New Roman" w:hAnsi="Times New Roman"/>
          <w:color w:val="000000"/>
          <w:sz w:val="24"/>
          <w:szCs w:val="24"/>
          <w:lang w:eastAsia="ru-RU"/>
        </w:rPr>
        <w:t>риложение</w:t>
      </w:r>
      <w:r w:rsidR="0074157F" w:rsidRPr="00394B40">
        <w:rPr>
          <w:rFonts w:ascii="Times New Roman" w:eastAsia="Times New Roman" w:hAnsi="Times New Roman"/>
          <w:color w:val="000000"/>
          <w:sz w:val="24"/>
          <w:szCs w:val="24"/>
          <w:lang w:eastAsia="ru-RU"/>
        </w:rPr>
        <w:t xml:space="preserve"> 2</w:t>
      </w:r>
    </w:p>
    <w:p w:rsidR="00CB0E48" w:rsidRPr="00394B40" w:rsidRDefault="0074157F"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предоставления финансовой поддержки </w:t>
      </w:r>
    </w:p>
    <w:p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rsidR="00F4797E" w:rsidRDefault="00F4797E"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Форма 1</w:t>
      </w:r>
    </w:p>
    <w:p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предоставление С</w:t>
      </w:r>
      <w:r w:rsidR="00CB0E48" w:rsidRPr="00394B40">
        <w:rPr>
          <w:rFonts w:ascii="Times New Roman" w:eastAsia="Times New Roman" w:hAnsi="Times New Roman"/>
          <w:sz w:val="24"/>
          <w:szCs w:val="24"/>
          <w:lang w:eastAsia="ru-RU"/>
        </w:rPr>
        <w:t xml:space="preserve">убсидии из бюджета </w:t>
      </w:r>
      <w:r w:rsidR="008F6957" w:rsidRPr="008F6957">
        <w:rPr>
          <w:rFonts w:ascii="Times New Roman" w:eastAsia="Times New Roman" w:hAnsi="Times New Roman"/>
          <w:sz w:val="24"/>
          <w:szCs w:val="24"/>
          <w:lang w:eastAsia="ru-RU"/>
        </w:rPr>
        <w:t xml:space="preserve">«наименование городского округа» 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02.01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47"/>
        <w:gridCol w:w="3848"/>
      </w:tblGrid>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форма)/индивидуальный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42"/>
        <w:gridCol w:w="9253"/>
      </w:tblGrid>
      <w:tr w:rsidR="00CB0E48" w:rsidRPr="00394B40" w:rsidTr="00CB0E48">
        <w:tc>
          <w:tcPr>
            <w:tcW w:w="46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rsidTr="00CB0E48">
        <w:tc>
          <w:tcPr>
            <w:tcW w:w="46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58"/>
        <w:gridCol w:w="3837"/>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58"/>
        <w:gridCol w:w="3837"/>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4. Краткая информация о деятельности заявителя:</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Краткое описание деятельности субъекта малого и среднего предпринимательства, в том числе: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58"/>
        <w:gridCol w:w="3837"/>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58"/>
        <w:gridCol w:w="3837"/>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45"/>
        <w:gridCol w:w="1996"/>
        <w:gridCol w:w="1421"/>
        <w:gridCol w:w="1536"/>
        <w:gridCol w:w="1520"/>
        <w:gridCol w:w="1678"/>
        <w:gridCol w:w="1538"/>
      </w:tblGrid>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«Итого» графы 4 x </w:t>
      </w:r>
      <w:r w:rsidR="00D57ED0">
        <w:rPr>
          <w:rFonts w:ascii="Times New Roman" w:eastAsia="Times New Roman" w:hAnsi="Times New Roman"/>
          <w:sz w:val="24"/>
          <w:szCs w:val="24"/>
          <w:lang w:eastAsia="ru-RU"/>
        </w:rPr>
        <w:t>85</w:t>
      </w:r>
      <w:r w:rsidR="0074157F" w:rsidRPr="00394B40">
        <w:rPr>
          <w:rFonts w:ascii="Times New Roman" w:eastAsia="Times New Roman" w:hAnsi="Times New Roman"/>
          <w:sz w:val="24"/>
          <w:szCs w:val="24"/>
          <w:lang w:eastAsia="ru-RU"/>
        </w:rPr>
        <w:t xml:space="preserve"> </w:t>
      </w:r>
      <w:r w:rsidRPr="00394B40">
        <w:rPr>
          <w:rFonts w:ascii="Times New Roman" w:eastAsia="Times New Roman" w:hAnsi="Times New Roman"/>
          <w:sz w:val="24"/>
          <w:szCs w:val="24"/>
          <w:lang w:eastAsia="ru-RU"/>
        </w:rPr>
        <w:t xml:space="preserve">процентов, но не более </w:t>
      </w:r>
      <w:r w:rsidR="00D57ED0">
        <w:rPr>
          <w:rFonts w:ascii="Times New Roman" w:eastAsia="Times New Roman" w:hAnsi="Times New Roman"/>
          <w:sz w:val="24"/>
          <w:szCs w:val="24"/>
          <w:lang w:eastAsia="ru-RU"/>
        </w:rPr>
        <w:t>300 тысяч</w:t>
      </w:r>
      <w:r w:rsidRPr="00394B40">
        <w:rPr>
          <w:rFonts w:ascii="Times New Roman" w:eastAsia="Times New Roman" w:hAnsi="Times New Roman"/>
          <w:sz w:val="24"/>
          <w:szCs w:val="24"/>
          <w:lang w:eastAsia="ru-RU"/>
        </w:rPr>
        <w:t xml:space="preserve"> </w:t>
      </w:r>
      <w:r w:rsidR="00D57ED0">
        <w:rPr>
          <w:rFonts w:ascii="Times New Roman" w:eastAsia="Times New Roman" w:hAnsi="Times New Roman"/>
          <w:sz w:val="24"/>
          <w:szCs w:val="24"/>
          <w:lang w:eastAsia="ru-RU"/>
        </w:rPr>
        <w:t>(Триста тысяч</w:t>
      </w:r>
      <w:r w:rsidRPr="00394B40">
        <w:rPr>
          <w:rFonts w:ascii="Times New Roman" w:eastAsia="Times New Roman" w:hAnsi="Times New Roman"/>
          <w:sz w:val="24"/>
          <w:szCs w:val="24"/>
          <w:lang w:eastAsia="ru-RU"/>
        </w:rPr>
        <w:t xml:space="preserve">) рублей на одного субъекта малого </w:t>
      </w:r>
      <w:r w:rsidR="0074157F" w:rsidRPr="00394B40">
        <w:rPr>
          <w:rFonts w:ascii="Times New Roman" w:eastAsia="Times New Roman" w:hAnsi="Times New Roman"/>
          <w:sz w:val="24"/>
          <w:szCs w:val="24"/>
          <w:lang w:eastAsia="ru-RU"/>
        </w:rPr>
        <w:t xml:space="preserve">и среднего предпринимательства </w:t>
      </w:r>
      <w:r w:rsidRPr="00394B40">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«Итого» </w:t>
      </w:r>
      <w:r w:rsidRPr="00B76CA2">
        <w:rPr>
          <w:rFonts w:ascii="Times New Roman" w:eastAsia="Times New Roman" w:hAnsi="Times New Roman"/>
          <w:sz w:val="24"/>
          <w:szCs w:val="24"/>
          <w:lang w:eastAsia="ru-RU"/>
        </w:rPr>
        <w:t>графы 5</w:t>
      </w:r>
      <w:r w:rsidR="00CB0E48" w:rsidRPr="00394B40">
        <w:rPr>
          <w:rFonts w:ascii="Times New Roman" w:eastAsia="Times New Roman" w:hAnsi="Times New Roman"/>
          <w:sz w:val="24"/>
          <w:szCs w:val="24"/>
          <w:lang w:eastAsia="ru-RU"/>
        </w:rPr>
        <w:t xml:space="preserve"> x </w:t>
      </w:r>
      <w:r w:rsidR="006C238F">
        <w:rPr>
          <w:rFonts w:ascii="Times New Roman" w:eastAsia="Times New Roman" w:hAnsi="Times New Roman"/>
          <w:sz w:val="24"/>
          <w:szCs w:val="24"/>
          <w:lang w:eastAsia="ru-RU"/>
        </w:rPr>
        <w:t>85</w:t>
      </w:r>
      <w:r w:rsidR="00CB0E48" w:rsidRPr="00394B40">
        <w:rPr>
          <w:rFonts w:ascii="Times New Roman" w:eastAsia="Times New Roman" w:hAnsi="Times New Roman"/>
          <w:sz w:val="24"/>
          <w:szCs w:val="24"/>
          <w:lang w:eastAsia="ru-RU"/>
        </w:rPr>
        <w:t xml:space="preserve"> процентов, но не более </w:t>
      </w:r>
      <w:r w:rsidR="006C238F">
        <w:rPr>
          <w:rFonts w:ascii="Times New Roman" w:eastAsia="Times New Roman" w:hAnsi="Times New Roman"/>
          <w:sz w:val="24"/>
          <w:szCs w:val="24"/>
          <w:lang w:eastAsia="ru-RU"/>
        </w:rPr>
        <w:t>300 тысяч</w:t>
      </w:r>
      <w:r w:rsidR="00CB0E48" w:rsidRPr="00394B40">
        <w:rPr>
          <w:rFonts w:ascii="Times New Roman" w:eastAsia="Times New Roman" w:hAnsi="Times New Roman"/>
          <w:sz w:val="24"/>
          <w:szCs w:val="24"/>
          <w:lang w:eastAsia="ru-RU"/>
        </w:rPr>
        <w:t xml:space="preserve"> (</w:t>
      </w:r>
      <w:r w:rsidR="006C238F">
        <w:rPr>
          <w:rFonts w:ascii="Times New Roman" w:eastAsia="Times New Roman" w:hAnsi="Times New Roman"/>
          <w:sz w:val="24"/>
          <w:szCs w:val="24"/>
          <w:lang w:eastAsia="ru-RU"/>
        </w:rPr>
        <w:t>Триста тысяч</w:t>
      </w:r>
      <w:r w:rsidR="00CB0E48" w:rsidRPr="00394B40">
        <w:rPr>
          <w:rFonts w:ascii="Times New Roman" w:eastAsia="Times New Roman" w:hAnsi="Times New Roman"/>
          <w:sz w:val="24"/>
          <w:szCs w:val="24"/>
          <w:lang w:eastAsia="ru-RU"/>
        </w:rPr>
        <w:t xml:space="preserve">) рублей на одного субъекта малого </w:t>
      </w:r>
      <w:r w:rsidR="0074157F" w:rsidRPr="00394B40">
        <w:rPr>
          <w:rFonts w:ascii="Times New Roman" w:eastAsia="Times New Roman" w:hAnsi="Times New Roman"/>
          <w:sz w:val="24"/>
          <w:szCs w:val="24"/>
          <w:lang w:eastAsia="ru-RU"/>
        </w:rPr>
        <w:t xml:space="preserve">и среднего предпринимательства </w:t>
      </w:r>
      <w:r w:rsidR="00CB0E48" w:rsidRPr="00394B40">
        <w:rPr>
          <w:rFonts w:ascii="Times New Roman" w:eastAsia="Times New Roman" w:hAnsi="Times New Roman"/>
          <w:sz w:val="24"/>
          <w:szCs w:val="24"/>
          <w:lang w:eastAsia="ru-RU"/>
        </w:rPr>
        <w:t xml:space="preserve">(для приобретения оборудования по договору </w:t>
      </w:r>
      <w:r w:rsidR="00CB0E48" w:rsidRPr="00394B40">
        <w:rPr>
          <w:rFonts w:ascii="Times New Roman" w:eastAsia="Times New Roman" w:hAnsi="Times New Roman"/>
          <w:sz w:val="24"/>
          <w:szCs w:val="24"/>
          <w:lang w:eastAsia="ru-RU"/>
        </w:rPr>
        <w:lastRenderedPageBreak/>
        <w:t>лизинга).</w:t>
      </w: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A3269" w:rsidRDefault="002A3269"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8F6957">
        <w:rPr>
          <w:rFonts w:ascii="Times New Roman" w:eastAsia="Times New Roman" w:hAnsi="Times New Roman"/>
          <w:color w:val="000000"/>
          <w:sz w:val="24"/>
          <w:szCs w:val="24"/>
          <w:lang w:eastAsia="ru-RU"/>
        </w:rPr>
        <w:t xml:space="preserve">законодательством </w:t>
      </w:r>
      <w:r w:rsidR="00425FD4" w:rsidRPr="00394B40">
        <w:rPr>
          <w:rFonts w:ascii="Times New Roman" w:eastAsia="Times New Roman" w:hAnsi="Times New Roman"/>
          <w:color w:val="000000"/>
          <w:sz w:val="24"/>
          <w:szCs w:val="24"/>
          <w:lang w:eastAsia="ru-RU"/>
        </w:rPr>
        <w:t xml:space="preserve">«наименование городского округа» </w:t>
      </w:r>
      <w:r w:rsidRPr="00394B40">
        <w:rPr>
          <w:rFonts w:ascii="Times New Roman" w:eastAsia="Times New Roman" w:hAnsi="Times New Roman"/>
          <w:color w:val="000000"/>
          <w:sz w:val="24"/>
          <w:szCs w:val="24"/>
          <w:lang w:eastAsia="ru-RU"/>
        </w:rPr>
        <w:t xml:space="preserve">Московской области, и подтверждает соответствие категориям и требованиям, установленным Федеральным </w:t>
      </w:r>
      <w:hyperlink r:id="rId17"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394B40">
        <w:rPr>
          <w:rFonts w:ascii="Times New Roman" w:eastAsia="Times New Roman" w:hAnsi="Times New Roman"/>
          <w:sz w:val="24"/>
          <w:szCs w:val="24"/>
          <w:lang w:eastAsia="ru-RU"/>
        </w:rPr>
        <w:t xml:space="preserve">и Подпрограммой III «название» муниципальной программы «название» </w:t>
      </w:r>
      <w:r w:rsidRPr="00394B40">
        <w:rPr>
          <w:rFonts w:ascii="Times New Roman" w:eastAsia="Times New Roman" w:hAnsi="Times New Roman"/>
          <w:sz w:val="24"/>
          <w:szCs w:val="24"/>
          <w:lang w:eastAsia="ru-RU"/>
        </w:rPr>
        <w:t xml:space="preserve">в рамках реализации </w:t>
      </w:r>
      <w:r w:rsidRPr="00573E63">
        <w:rPr>
          <w:rFonts w:ascii="Times New Roman" w:eastAsia="Times New Roman" w:hAnsi="Times New Roman"/>
          <w:sz w:val="24"/>
          <w:szCs w:val="24"/>
          <w:lang w:eastAsia="ru-RU"/>
        </w:rPr>
        <w:t xml:space="preserve">мероприятия </w:t>
      </w:r>
      <w:r w:rsidR="008F6957">
        <w:rPr>
          <w:rFonts w:ascii="Times New Roman" w:eastAsia="Times New Roman" w:hAnsi="Times New Roman"/>
          <w:sz w:val="24"/>
          <w:szCs w:val="24"/>
          <w:lang w:eastAsia="ru-RU"/>
        </w:rPr>
        <w:t>02.01</w:t>
      </w:r>
      <w:r w:rsidR="00890237" w:rsidRPr="00573E63">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w:t>
      </w:r>
      <w:r w:rsidR="00890237" w:rsidRPr="00890237">
        <w:rPr>
          <w:rFonts w:ascii="Times New Roman" w:eastAsia="Times New Roman" w:hAnsi="Times New Roman"/>
          <w:sz w:val="24"/>
          <w:szCs w:val="24"/>
          <w:lang w:eastAsia="ru-RU"/>
        </w:rPr>
        <w:t xml:space="preserve"> с приобретением оборудования»</w:t>
      </w:r>
      <w:r w:rsidR="00B755D4">
        <w:rPr>
          <w:rFonts w:ascii="Times New Roman" w:eastAsia="Times New Roman" w:hAnsi="Times New Roman"/>
          <w:sz w:val="24"/>
          <w:szCs w:val="24"/>
          <w:lang w:eastAsia="ru-RU"/>
        </w:rPr>
        <w:t>.</w:t>
      </w:r>
    </w:p>
    <w:p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E856D9" w:rsidRPr="00221A04"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00E856D9" w:rsidRPr="00221A04">
        <w:rPr>
          <w:rFonts w:ascii="Times New Roman" w:eastAsia="Times New Roman" w:hAnsi="Times New Roman"/>
          <w:color w:val="000000"/>
          <w:sz w:val="24"/>
          <w:szCs w:val="24"/>
          <w:lang w:eastAsia="ru-RU"/>
        </w:rPr>
        <w:t xml:space="preserve">Заявитель </w:t>
      </w:r>
      <w:r w:rsidR="00E856D9" w:rsidRPr="00221A04">
        <w:rPr>
          <w:rFonts w:ascii="Times New Roman" w:eastAsiaTheme="minorEastAsia" w:hAnsi="Times New Roman"/>
          <w:sz w:val="24"/>
          <w:szCs w:val="24"/>
          <w:lang w:eastAsia="ru-RU"/>
        </w:rPr>
        <w:t xml:space="preserve"> гарантирует, что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A4364C" w:rsidRPr="00394B40"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CB0E48" w:rsidRPr="00394B40" w:rsidRDefault="00CB0E48" w:rsidP="00EF3DE4">
      <w:pPr>
        <w:spacing w:after="0" w:line="259"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p>
    <w:p w:rsidR="00CB0E48" w:rsidRPr="00394B40" w:rsidRDefault="00CB0E48" w:rsidP="00CB0E4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lastRenderedPageBreak/>
        <w:t>Форма 2</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rsidR="000616A7"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на предоставление субсидии из бюджета </w:t>
      </w:r>
      <w:r w:rsidR="00810180" w:rsidRPr="00394B40">
        <w:rPr>
          <w:rFonts w:ascii="Times New Roman" w:eastAsia="Times New Roman" w:hAnsi="Times New Roman"/>
          <w:sz w:val="24"/>
          <w:szCs w:val="24"/>
          <w:lang w:eastAsia="ru-RU"/>
        </w:rPr>
        <w:t xml:space="preserve">«наименование городского округа» </w:t>
      </w:r>
      <w:r w:rsidRPr="00394B40">
        <w:rPr>
          <w:rFonts w:ascii="Times New Roman" w:eastAsia="Times New Roman" w:hAnsi="Times New Roman"/>
          <w:sz w:val="24"/>
          <w:szCs w:val="24"/>
          <w:lang w:eastAsia="ru-RU"/>
        </w:rPr>
        <w:t xml:space="preserve">Московской области юридическим лицам и индивидуальным предпринимателям в рамках реализации мероприятия </w:t>
      </w:r>
    </w:p>
    <w:p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Адрес электронной почты</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74"/>
        <w:gridCol w:w="8821"/>
      </w:tblGrid>
      <w:tr w:rsidR="00CB0E48" w:rsidRPr="00394B40" w:rsidTr="00CB0E48">
        <w:tc>
          <w:tcPr>
            <w:tcW w:w="67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 xml:space="preserve">код </w:t>
            </w:r>
            <w:hyperlink r:id="rId18" w:history="1">
              <w:r w:rsidRPr="00394B40">
                <w:rPr>
                  <w:rFonts w:ascii="Times New Roman" w:eastAsia="Times New Roman" w:hAnsi="Times New Roman"/>
                  <w:color w:val="000000"/>
                  <w:sz w:val="24"/>
                  <w:szCs w:val="24"/>
                  <w:lang w:eastAsia="ru-RU"/>
                </w:rPr>
                <w:t>ОКВЭД</w:t>
              </w:r>
            </w:hyperlink>
            <w:r w:rsidRPr="00394B40">
              <w:rPr>
                <w:rFonts w:ascii="Times New Roman" w:eastAsia="Times New Roman" w:hAnsi="Times New Roman"/>
                <w:color w:val="000000"/>
                <w:sz w:val="24"/>
                <w:szCs w:val="24"/>
                <w:lang w:eastAsia="ru-RU"/>
              </w:rPr>
              <w:t xml:space="preserve"> и </w:t>
            </w:r>
            <w:r w:rsidRPr="00394B40">
              <w:rPr>
                <w:rFonts w:ascii="Times New Roman" w:eastAsia="Times New Roman" w:hAnsi="Times New Roman"/>
                <w:sz w:val="24"/>
                <w:szCs w:val="24"/>
                <w:lang w:eastAsia="ru-RU"/>
              </w:rPr>
              <w:t>расшифровка)</w:t>
            </w:r>
          </w:p>
        </w:tc>
      </w:tr>
      <w:tr w:rsidR="00CB0E48" w:rsidRPr="00394B40" w:rsidTr="00CB0E48">
        <w:tc>
          <w:tcPr>
            <w:tcW w:w="67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745"/>
        <w:gridCol w:w="3450"/>
      </w:tblGrid>
      <w:tr w:rsidR="00CB0E48" w:rsidRPr="00394B40" w:rsidTr="00CB0E48">
        <w:tc>
          <w:tcPr>
            <w:tcW w:w="330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rsidTr="00CB0E48">
        <w:tc>
          <w:tcPr>
            <w:tcW w:w="330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Краткая информация о деятельности заявителя.</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3.1. Краткое описание деятельности заявителя, в том числе: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3.2. Описание проекта.</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Подтверждение статуса социального предпринимателя.</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898"/>
      </w:tblGrid>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19"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Заполняется для детских центров и дошкольных образовательных центров.</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898"/>
      </w:tblGrid>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зависимости от вида затрат:</w:t>
      </w: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02"/>
        <w:gridCol w:w="2540"/>
        <w:gridCol w:w="1399"/>
        <w:gridCol w:w="1862"/>
        <w:gridCol w:w="1582"/>
        <w:gridCol w:w="2110"/>
      </w:tblGrid>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 xml:space="preserve">сходов. Арендные </w:t>
            </w:r>
            <w:r w:rsidR="00D96262" w:rsidRPr="00394B40">
              <w:rPr>
                <w:rFonts w:ascii="Times New Roman" w:eastAsia="Times New Roman" w:hAnsi="Times New Roman"/>
                <w:sz w:val="24"/>
                <w:szCs w:val="24"/>
                <w:lang w:eastAsia="ru-RU"/>
              </w:rPr>
              <w:lastRenderedPageBreak/>
              <w:t>платежи. Должен быть указан</w:t>
            </w:r>
            <w:r w:rsidRPr="00394B40">
              <w:rPr>
                <w:rFonts w:ascii="Times New Roman" w:eastAsia="Times New Roman" w:hAnsi="Times New Roman"/>
                <w:sz w:val="24"/>
                <w:szCs w:val="24"/>
                <w:lang w:eastAsia="ru-RU"/>
              </w:rPr>
              <w:t>:</w:t>
            </w:r>
          </w:p>
          <w:p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 xml:space="preserve">№, дата заключения </w:t>
            </w:r>
            <w:r w:rsidRPr="00394B40">
              <w:rPr>
                <w:rFonts w:ascii="Times New Roman" w:eastAsia="Times New Roman" w:hAnsi="Times New Roman"/>
                <w:sz w:val="24"/>
                <w:szCs w:val="24"/>
                <w:lang w:eastAsia="ru-RU"/>
              </w:rPr>
              <w:lastRenderedPageBreak/>
              <w:t>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 xml:space="preserve">Месяц, за который </w:t>
            </w:r>
            <w:r w:rsidRPr="00394B40">
              <w:rPr>
                <w:rFonts w:ascii="Times New Roman" w:eastAsia="Times New Roman" w:hAnsi="Times New Roman"/>
                <w:sz w:val="24"/>
                <w:szCs w:val="24"/>
                <w:lang w:eastAsia="ru-RU"/>
              </w:rPr>
              <w:lastRenderedPageBreak/>
              <w:t>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 xml:space="preserve">Размер арендной </w:t>
            </w:r>
            <w:r w:rsidRPr="00394B40">
              <w:rPr>
                <w:rFonts w:ascii="Times New Roman" w:eastAsia="Times New Roman" w:hAnsi="Times New Roman"/>
                <w:sz w:val="24"/>
                <w:szCs w:val="24"/>
                <w:lang w:eastAsia="ru-RU"/>
              </w:rPr>
              <w:lastRenderedPageBreak/>
              <w:t>платы (руб.)</w:t>
            </w:r>
          </w:p>
        </w:tc>
        <w:tc>
          <w:tcPr>
            <w:tcW w:w="10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 xml:space="preserve">№ и дата платежного </w:t>
            </w:r>
            <w:r w:rsidRPr="00394B40">
              <w:rPr>
                <w:rFonts w:ascii="Times New Roman" w:eastAsia="Times New Roman" w:hAnsi="Times New Roman"/>
                <w:sz w:val="24"/>
                <w:szCs w:val="24"/>
                <w:lang w:eastAsia="ru-RU"/>
              </w:rPr>
              <w:lastRenderedPageBreak/>
              <w:t>поручения</w:t>
            </w: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6"/>
        <w:gridCol w:w="2484"/>
        <w:gridCol w:w="1672"/>
        <w:gridCol w:w="1807"/>
        <w:gridCol w:w="1534"/>
        <w:gridCol w:w="2052"/>
      </w:tblGrid>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23"/>
        <w:gridCol w:w="3071"/>
        <w:gridCol w:w="1774"/>
        <w:gridCol w:w="1968"/>
        <w:gridCol w:w="2559"/>
      </w:tblGrid>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Виды затрат «Текущий ремонт», «Капитальный ремонт», «Реконструкция помещений».</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87"/>
        <w:gridCol w:w="3195"/>
        <w:gridCol w:w="1768"/>
        <w:gridCol w:w="2347"/>
        <w:gridCol w:w="1998"/>
      </w:tblGrid>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79"/>
        <w:gridCol w:w="3195"/>
        <w:gridCol w:w="1776"/>
        <w:gridCol w:w="2347"/>
        <w:gridCol w:w="1998"/>
      </w:tblGrid>
      <w:tr w:rsidR="00CB0E48" w:rsidRPr="00394B40" w:rsidTr="00CB0E48">
        <w:tc>
          <w:tcPr>
            <w:tcW w:w="43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43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3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Средства Субсидии направ</w:t>
      </w:r>
      <w:r w:rsidR="002F48D8" w:rsidRPr="00394B40">
        <w:rPr>
          <w:rFonts w:ascii="Times New Roman" w:eastAsia="Times New Roman" w:hAnsi="Times New Roman"/>
          <w:sz w:val="24"/>
          <w:szCs w:val="24"/>
          <w:lang w:eastAsia="ru-RU"/>
        </w:rPr>
        <w:t xml:space="preserve">ляются на возмещение не более </w:t>
      </w:r>
      <w:r w:rsidR="006C238F">
        <w:rPr>
          <w:rFonts w:ascii="Times New Roman" w:eastAsia="Times New Roman" w:hAnsi="Times New Roman"/>
          <w:sz w:val="24"/>
          <w:szCs w:val="24"/>
          <w:lang w:eastAsia="ru-RU"/>
        </w:rPr>
        <w:t>85</w:t>
      </w:r>
      <w:r w:rsidRPr="00394B40">
        <w:rPr>
          <w:rFonts w:ascii="Times New Roman" w:eastAsia="Times New Roman" w:hAnsi="Times New Roman"/>
          <w:sz w:val="24"/>
          <w:szCs w:val="24"/>
          <w:lang w:eastAsia="ru-RU"/>
        </w:rPr>
        <w:t xml:space="preserve"> процентов произведенных затрат.</w:t>
      </w:r>
    </w:p>
    <w:p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w:t>
      </w:r>
      <w:r w:rsidR="002F48D8" w:rsidRPr="00394B40">
        <w:rPr>
          <w:rFonts w:ascii="Times New Roman" w:eastAsia="Times New Roman" w:hAnsi="Times New Roman"/>
          <w:sz w:val="24"/>
          <w:szCs w:val="24"/>
          <w:lang w:eastAsia="ru-RU"/>
        </w:rPr>
        <w:t xml:space="preserve">дии не может превышать в сумме </w:t>
      </w:r>
      <w:r w:rsidR="006C238F">
        <w:rPr>
          <w:rFonts w:ascii="Times New Roman" w:eastAsia="Times New Roman" w:hAnsi="Times New Roman"/>
          <w:sz w:val="24"/>
          <w:szCs w:val="24"/>
          <w:lang w:eastAsia="ru-RU"/>
        </w:rPr>
        <w:t>300 тысяч</w:t>
      </w:r>
      <w:r w:rsidRPr="00394B40">
        <w:rPr>
          <w:rFonts w:ascii="Times New Roman" w:eastAsia="Times New Roman" w:hAnsi="Times New Roman"/>
          <w:sz w:val="24"/>
          <w:szCs w:val="24"/>
          <w:lang w:eastAsia="ru-RU"/>
        </w:rPr>
        <w:t xml:space="preserve"> </w:t>
      </w:r>
      <w:r w:rsidR="00CC7D34" w:rsidRPr="00394B40">
        <w:rPr>
          <w:rFonts w:ascii="Times New Roman" w:eastAsia="Times New Roman" w:hAnsi="Times New Roman"/>
          <w:sz w:val="24"/>
          <w:szCs w:val="24"/>
          <w:lang w:eastAsia="ru-RU"/>
        </w:rPr>
        <w:t>(</w:t>
      </w:r>
      <w:r w:rsidR="006C238F">
        <w:rPr>
          <w:rFonts w:ascii="Times New Roman" w:eastAsia="Times New Roman" w:hAnsi="Times New Roman"/>
          <w:sz w:val="24"/>
          <w:szCs w:val="24"/>
          <w:lang w:eastAsia="ru-RU"/>
        </w:rPr>
        <w:t>Триста тысяч</w:t>
      </w:r>
      <w:r w:rsidR="00CC7D34" w:rsidRPr="00394B40">
        <w:rPr>
          <w:rFonts w:ascii="Times New Roman" w:eastAsia="Times New Roman" w:hAnsi="Times New Roman"/>
          <w:sz w:val="24"/>
          <w:szCs w:val="24"/>
          <w:lang w:eastAsia="ru-RU"/>
        </w:rPr>
        <w:t xml:space="preserve">) </w:t>
      </w:r>
      <w:r w:rsidRPr="00394B40">
        <w:rPr>
          <w:rFonts w:ascii="Times New Roman" w:eastAsia="Times New Roman" w:hAnsi="Times New Roman"/>
          <w:sz w:val="24"/>
          <w:szCs w:val="24"/>
          <w:lang w:eastAsia="ru-RU"/>
        </w:rPr>
        <w:t xml:space="preserve">рублей на одного получателя Субсидии. </w:t>
      </w:r>
    </w:p>
    <w:p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8475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w:t>
      </w:r>
      <w:r w:rsidRPr="00394B40">
        <w:rPr>
          <w:rFonts w:ascii="Times New Roman" w:eastAsia="Times New Roman" w:hAnsi="Times New Roman"/>
          <w:color w:val="000000"/>
          <w:sz w:val="24"/>
          <w:szCs w:val="24"/>
          <w:lang w:eastAsia="ru-RU"/>
        </w:rPr>
        <w:t xml:space="preserve">субсидии на условиях, установленных законодательством Российской Федерации и законодательством Московской области, и подтверждает соответствие категориям и требованиям, установленным Федеральным </w:t>
      </w:r>
      <w:hyperlink r:id="rId20"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развитии малого и среднего предпринимательства в Российской Федерации» и </w:t>
      </w:r>
      <w:r w:rsidR="00BC0A20" w:rsidRPr="00394B40">
        <w:rPr>
          <w:rFonts w:ascii="Times New Roman" w:eastAsia="Times New Roman" w:hAnsi="Times New Roman"/>
          <w:color w:val="000000"/>
          <w:sz w:val="24"/>
          <w:szCs w:val="24"/>
          <w:lang w:eastAsia="ru-RU"/>
        </w:rPr>
        <w:t xml:space="preserve">Подпрограммой III «название» муниципальной программы «название» в рамках реализации </w:t>
      </w:r>
      <w:r w:rsidR="00DD23D2" w:rsidRPr="00394B40">
        <w:rPr>
          <w:rFonts w:ascii="Times New Roman" w:eastAsia="Times New Roman" w:hAnsi="Times New Roman"/>
          <w:color w:val="000000"/>
          <w:sz w:val="24"/>
          <w:szCs w:val="24"/>
          <w:lang w:eastAsia="ru-RU"/>
        </w:rPr>
        <w:t xml:space="preserve">мероприятия </w:t>
      </w:r>
      <w:r w:rsidR="0037764A" w:rsidRPr="0037764A">
        <w:rPr>
          <w:rFonts w:ascii="Times New Roman" w:eastAsia="Times New Roman" w:hAnsi="Times New Roman"/>
          <w:color w:val="000000"/>
          <w:sz w:val="24"/>
          <w:szCs w:val="24"/>
          <w:lang w:eastAsia="ru-RU"/>
        </w:rPr>
        <w:t>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37764A">
        <w:rPr>
          <w:rFonts w:ascii="Times New Roman" w:eastAsia="Times New Roman" w:hAnsi="Times New Roman"/>
          <w:color w:val="000000"/>
          <w:sz w:val="24"/>
          <w:szCs w:val="24"/>
          <w:lang w:eastAsia="ru-RU"/>
        </w:rPr>
        <w:t>.</w:t>
      </w:r>
    </w:p>
    <w:p w:rsidR="00CB0E48" w:rsidRPr="00394B40" w:rsidRDefault="00CB0E48" w:rsidP="00C8475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BC0A20" w:rsidRPr="00394B40">
        <w:rPr>
          <w:rFonts w:ascii="Times New Roman" w:eastAsia="Times New Roman" w:hAnsi="Times New Roman"/>
          <w:sz w:val="24"/>
          <w:szCs w:val="24"/>
          <w:lang w:eastAsia="ru-RU"/>
        </w:rPr>
        <w:t xml:space="preserve">Администрацией </w:t>
      </w:r>
      <w:r w:rsidRPr="00394B40">
        <w:rPr>
          <w:rFonts w:ascii="Times New Roman" w:eastAsia="Times New Roman" w:hAnsi="Times New Roman"/>
          <w:sz w:val="24"/>
          <w:szCs w:val="24"/>
          <w:lang w:eastAsia="ru-RU"/>
        </w:rPr>
        <w:t>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CB0E48" w:rsidRPr="00394B40" w:rsidRDefault="00CB0E48" w:rsidP="00C8475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C84754" w:rsidRPr="00221A04" w:rsidRDefault="00C84754" w:rsidP="00C8475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Pr="00221A04">
        <w:rPr>
          <w:rFonts w:ascii="Times New Roman" w:eastAsia="Times New Roman" w:hAnsi="Times New Roman"/>
          <w:color w:val="000000"/>
          <w:sz w:val="24"/>
          <w:szCs w:val="24"/>
          <w:lang w:eastAsia="ru-RU"/>
        </w:rPr>
        <w:t xml:space="preserve">Заявитель </w:t>
      </w:r>
      <w:r w:rsidRPr="00221A04">
        <w:rPr>
          <w:rFonts w:ascii="Times New Roman" w:eastAsiaTheme="minorEastAsia" w:hAnsi="Times New Roman"/>
          <w:sz w:val="24"/>
          <w:szCs w:val="24"/>
          <w:lang w:eastAsia="ru-RU"/>
        </w:rPr>
        <w:t xml:space="preserve"> гарантирует, что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84754" w:rsidRDefault="00C84754"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tbl>
      <w:tblPr>
        <w:tblStyle w:val="afffff6"/>
        <w:tblW w:w="10880" w:type="dxa"/>
        <w:tblInd w:w="-459" w:type="dxa"/>
        <w:tblCellMar>
          <w:left w:w="138" w:type="dxa"/>
        </w:tblCellMar>
        <w:tblLook w:val="04A0" w:firstRow="1" w:lastRow="0" w:firstColumn="1" w:lastColumn="0" w:noHBand="0" w:noVBand="1"/>
      </w:tblPr>
      <w:tblGrid>
        <w:gridCol w:w="252"/>
        <w:gridCol w:w="10376"/>
        <w:gridCol w:w="252"/>
      </w:tblGrid>
      <w:tr w:rsidR="00625CB2" w:rsidRPr="00394B40" w:rsidTr="00644213">
        <w:tc>
          <w:tcPr>
            <w:tcW w:w="252" w:type="dxa"/>
            <w:tcBorders>
              <w:top w:val="nil"/>
              <w:left w:val="nil"/>
              <w:bottom w:val="nil"/>
              <w:right w:val="nil"/>
            </w:tcBorders>
            <w:shd w:val="clear" w:color="auto" w:fill="auto"/>
          </w:tcPr>
          <w:p w:rsidR="00625CB2" w:rsidRPr="00394B40" w:rsidRDefault="00625CB2" w:rsidP="00644213">
            <w:pPr>
              <w:pStyle w:val="affff9"/>
              <w:spacing w:line="23" w:lineRule="atLeast"/>
              <w:ind w:firstLine="0"/>
              <w:jc w:val="left"/>
              <w:rPr>
                <w:sz w:val="24"/>
                <w:szCs w:val="24"/>
              </w:rPr>
            </w:pPr>
          </w:p>
        </w:tc>
        <w:tc>
          <w:tcPr>
            <w:tcW w:w="10376" w:type="dxa"/>
            <w:tcBorders>
              <w:top w:val="nil"/>
              <w:left w:val="nil"/>
              <w:bottom w:val="nil"/>
              <w:right w:val="nil"/>
            </w:tcBorders>
            <w:shd w:val="clear" w:color="auto" w:fill="auto"/>
          </w:tcPr>
          <w:p w:rsidR="00625CB2" w:rsidRPr="00394B40" w:rsidRDefault="00625CB2" w:rsidP="00644213">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r w:rsidRPr="00394B40">
              <w:rPr>
                <w:rFonts w:ascii="Times New Roman" w:eastAsia="Times New Roman" w:hAnsi="Times New Roman"/>
                <w:color w:val="000000"/>
                <w:sz w:val="24"/>
                <w:szCs w:val="24"/>
                <w:lang w:eastAsia="ru-RU"/>
              </w:rPr>
              <w:t xml:space="preserve"> 3</w:t>
            </w:r>
          </w:p>
          <w:p w:rsidR="00625CB2" w:rsidRPr="00394B40" w:rsidRDefault="00625CB2" w:rsidP="0064421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предоставления финансовой </w:t>
            </w:r>
            <w:r>
              <w:rPr>
                <w:rFonts w:ascii="Times New Roman" w:eastAsia="Times New Roman" w:hAnsi="Times New Roman"/>
                <w:color w:val="000000"/>
                <w:sz w:val="24"/>
                <w:szCs w:val="24"/>
                <w:lang w:eastAsia="ru-RU"/>
              </w:rPr>
              <w:t xml:space="preserve">          </w:t>
            </w:r>
            <w:r w:rsidRPr="00394B40">
              <w:rPr>
                <w:rFonts w:ascii="Times New Roman" w:eastAsia="Times New Roman" w:hAnsi="Times New Roman"/>
                <w:color w:val="000000"/>
                <w:sz w:val="24"/>
                <w:szCs w:val="24"/>
                <w:lang w:eastAsia="ru-RU"/>
              </w:rPr>
              <w:t>поддержки</w:t>
            </w:r>
          </w:p>
          <w:p w:rsidR="00625CB2" w:rsidRPr="00394B40" w:rsidRDefault="00625CB2" w:rsidP="00644213">
            <w:pPr>
              <w:widowControl w:val="0"/>
              <w:tabs>
                <w:tab w:val="left" w:pos="7437"/>
              </w:tabs>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625CB2"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Заключение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о соответствии участника Конкурса и заявки требованиям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(номер и название мероприятия)</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w:t>
            </w:r>
          </w:p>
          <w:p w:rsidR="00625CB2" w:rsidRPr="00394B40" w:rsidRDefault="00625CB2" w:rsidP="00644213">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10053" w:type="dxa"/>
              <w:tblInd w:w="67" w:type="dxa"/>
              <w:tblCellMar>
                <w:top w:w="102" w:type="dxa"/>
                <w:left w:w="62" w:type="dxa"/>
                <w:bottom w:w="102" w:type="dxa"/>
                <w:right w:w="62" w:type="dxa"/>
              </w:tblCellMar>
              <w:tblLook w:val="04A0" w:firstRow="1" w:lastRow="0" w:firstColumn="1" w:lastColumn="0" w:noHBand="0" w:noVBand="1"/>
            </w:tblPr>
            <w:tblGrid>
              <w:gridCol w:w="6514"/>
              <w:gridCol w:w="3539"/>
            </w:tblGrid>
            <w:tr w:rsidR="00625CB2" w:rsidRPr="00394B40" w:rsidTr="00644213">
              <w:trPr>
                <w:trHeight w:val="868"/>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 xml:space="preserve">с указанием организационно-правовой формы/ ФИО индивидуального предпринимателя </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501"/>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ОГРН/ОГРНИП</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42"/>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625CB2" w:rsidRPr="00394B40" w:rsidRDefault="00625CB2" w:rsidP="00644213">
            <w:pPr>
              <w:tabs>
                <w:tab w:val="left" w:pos="9639"/>
              </w:tabs>
              <w:suppressAutoHyphens/>
              <w:spacing w:after="0" w:line="240" w:lineRule="auto"/>
              <w:ind w:firstLine="709"/>
              <w:jc w:val="both"/>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 Подпрограммой III «название» муниципальной программы «название» в рамках реализации мероприятия (номер и название мероприятия).</w:t>
            </w:r>
          </w:p>
          <w:p w:rsidR="00625CB2" w:rsidRPr="00394B40" w:rsidRDefault="00625CB2" w:rsidP="00644213">
            <w:pPr>
              <w:tabs>
                <w:tab w:val="left" w:pos="1134"/>
                <w:tab w:val="left" w:pos="9639"/>
              </w:tabs>
              <w:suppressAutoHyphens/>
              <w:spacing w:after="0" w:line="240" w:lineRule="auto"/>
              <w:ind w:firstLine="567"/>
              <w:jc w:val="both"/>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Заявление на предоставление субсидии включает</w:t>
            </w:r>
            <w:r w:rsidR="00290DDA">
              <w:rPr>
                <w:rFonts w:ascii="Times New Roman" w:eastAsia="NSimSun" w:hAnsi="Times New Roman" w:cs="Arial"/>
                <w:kern w:val="2"/>
                <w:sz w:val="24"/>
                <w:szCs w:val="24"/>
                <w:lang w:eastAsia="zh-CN" w:bidi="hi-IN"/>
              </w:rPr>
              <w:t>,</w:t>
            </w:r>
            <w:r w:rsidRPr="00394B40">
              <w:rPr>
                <w:rFonts w:ascii="Times New Roman" w:eastAsia="NSimSun" w:hAnsi="Times New Roman" w:cs="Arial"/>
                <w:kern w:val="2"/>
                <w:sz w:val="24"/>
                <w:szCs w:val="24"/>
                <w:lang w:eastAsia="zh-CN" w:bidi="hi-IN"/>
              </w:rPr>
              <w:t xml:space="preserve"> в том числе: </w:t>
            </w:r>
          </w:p>
          <w:p w:rsidR="00290DDA" w:rsidRPr="001B1225" w:rsidRDefault="00290DDA" w:rsidP="00290DDA">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 </w:t>
            </w:r>
            <w:r w:rsidRPr="001B1225">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290DDA" w:rsidRPr="001B1225" w:rsidRDefault="00290DDA" w:rsidP="00290DDA">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 </w:t>
            </w:r>
            <w:r w:rsidRPr="001B1225">
              <w:rPr>
                <w:rFonts w:ascii="Times New Roman" w:eastAsiaTheme="minorEastAsia" w:hAnsi="Times New Roman"/>
                <w:sz w:val="24"/>
                <w:szCs w:val="24"/>
                <w:lang w:eastAsia="ru-RU"/>
              </w:rPr>
              <w:t>согласие на осуществление проверок (обследований),</w:t>
            </w:r>
            <w:r w:rsidRPr="001B1225">
              <w:t xml:space="preserve"> </w:t>
            </w:r>
            <w:r w:rsidRPr="001B1225">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290DDA" w:rsidRDefault="00290DDA" w:rsidP="00644213">
            <w:pPr>
              <w:tabs>
                <w:tab w:val="left" w:pos="1134"/>
                <w:tab w:val="left" w:pos="9639"/>
              </w:tabs>
              <w:suppressAutoHyphens/>
              <w:spacing w:after="0" w:line="240" w:lineRule="auto"/>
              <w:ind w:firstLine="567"/>
              <w:jc w:val="both"/>
              <w:rPr>
                <w:rFonts w:ascii="Times New Roman" w:eastAsia="NSimSun" w:hAnsi="Times New Roman" w:cs="Arial"/>
                <w:kern w:val="2"/>
                <w:sz w:val="24"/>
                <w:szCs w:val="24"/>
                <w:lang w:eastAsia="zh-CN" w:bidi="hi-IN"/>
              </w:rPr>
            </w:pPr>
          </w:p>
          <w:p w:rsidR="00625CB2" w:rsidRPr="00394B40" w:rsidRDefault="00625CB2" w:rsidP="00644213">
            <w:pPr>
              <w:widowControl w:val="0"/>
              <w:suppressAutoHyphens/>
              <w:spacing w:after="0" w:line="240" w:lineRule="auto"/>
              <w:ind w:firstLine="540"/>
              <w:jc w:val="both"/>
              <w:rPr>
                <w:rFonts w:ascii="Arial" w:eastAsia="Times New Roman" w:hAnsi="Arial" w:cs="Arial"/>
                <w:kern w:val="2"/>
                <w:sz w:val="24"/>
                <w:szCs w:val="24"/>
                <w:lang w:eastAsia="ru-RU"/>
              </w:rPr>
            </w:pPr>
            <w:proofErr w:type="gramStart"/>
            <w:r w:rsidRPr="00394B40">
              <w:rPr>
                <w:rFonts w:ascii="Times New Roman" w:eastAsia="Times New Roman" w:hAnsi="Times New Roman"/>
                <w:kern w:val="2"/>
                <w:sz w:val="24"/>
                <w:szCs w:val="24"/>
                <w:lang w:eastAsia="ru-RU"/>
              </w:rPr>
              <w:t>Размер субсидии</w:t>
            </w:r>
            <w:proofErr w:type="gramEnd"/>
            <w:r w:rsidRPr="00394B40">
              <w:rPr>
                <w:rFonts w:ascii="Times New Roman" w:eastAsia="Times New Roman" w:hAnsi="Times New Roman"/>
                <w:kern w:val="2"/>
                <w:sz w:val="24"/>
                <w:szCs w:val="24"/>
                <w:lang w:eastAsia="ru-RU"/>
              </w:rPr>
              <w:t xml:space="preserve"> на которую претендует участник конкурса согласно заявке, составляет (________) рублей.</w:t>
            </w:r>
          </w:p>
          <w:p w:rsidR="00625CB2" w:rsidRPr="00394B40" w:rsidRDefault="00625CB2" w:rsidP="00644213">
            <w:pPr>
              <w:widowControl w:val="0"/>
              <w:suppressAutoHyphens/>
              <w:spacing w:after="0" w:line="240" w:lineRule="auto"/>
              <w:ind w:firstLine="540"/>
              <w:jc w:val="both"/>
              <w:rPr>
                <w:rFonts w:ascii="Times New Roman" w:eastAsia="Times New Roman" w:hAnsi="Times New Roman"/>
                <w:kern w:val="2"/>
                <w:sz w:val="24"/>
                <w:szCs w:val="24"/>
                <w:lang w:eastAsia="ru-RU"/>
              </w:rPr>
            </w:pPr>
          </w:p>
          <w:tbl>
            <w:tblPr>
              <w:tblW w:w="9923" w:type="dxa"/>
              <w:tblInd w:w="113" w:type="dxa"/>
              <w:tblCellMar>
                <w:top w:w="102" w:type="dxa"/>
                <w:bottom w:w="102" w:type="dxa"/>
              </w:tblCellMar>
              <w:tblLook w:val="04A0" w:firstRow="1" w:lastRow="0" w:firstColumn="1" w:lastColumn="0" w:noHBand="0" w:noVBand="1"/>
            </w:tblPr>
            <w:tblGrid>
              <w:gridCol w:w="3431"/>
              <w:gridCol w:w="3826"/>
              <w:gridCol w:w="2666"/>
            </w:tblGrid>
            <w:tr w:rsidR="00625CB2" w:rsidRPr="00394B40" w:rsidTr="00644213">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r w:rsidR="00625CB2" w:rsidRPr="00394B40" w:rsidTr="0064421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bidi="hi-IN"/>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kern w:val="2"/>
                      <w:sz w:val="24"/>
                      <w:szCs w:val="24"/>
                      <w:lang w:eastAsia="zh-CN" w:bidi="hi-IN"/>
                    </w:rPr>
                  </w:pPr>
                </w:p>
              </w:tc>
            </w:tr>
          </w:tbl>
          <w:p w:rsidR="00145F10" w:rsidRDefault="00145F10" w:rsidP="00644213">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rsidR="00625CB2" w:rsidRPr="00394B40" w:rsidRDefault="00625CB2" w:rsidP="00644213">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w:t>
            </w:r>
            <w:r w:rsidRPr="00394B40">
              <w:rPr>
                <w:rFonts w:ascii="Times New Roman" w:eastAsia="Times New Roman" w:hAnsi="Times New Roman"/>
                <w:color w:val="000000"/>
                <w:sz w:val="24"/>
                <w:szCs w:val="24"/>
                <w:lang w:eastAsia="ru-RU"/>
              </w:rPr>
              <w:t xml:space="preserve"> 4</w:t>
            </w:r>
          </w:p>
          <w:p w:rsidR="00625CB2" w:rsidRPr="00394B40" w:rsidRDefault="00625CB2" w:rsidP="0064421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предоставления финансовой </w:t>
            </w:r>
            <w:r>
              <w:rPr>
                <w:rFonts w:ascii="Times New Roman" w:eastAsia="Times New Roman" w:hAnsi="Times New Roman"/>
                <w:color w:val="000000"/>
                <w:sz w:val="24"/>
                <w:szCs w:val="24"/>
                <w:lang w:eastAsia="ru-RU"/>
              </w:rPr>
              <w:t xml:space="preserve">        </w:t>
            </w:r>
            <w:r w:rsidRPr="00394B40">
              <w:rPr>
                <w:rFonts w:ascii="Times New Roman" w:eastAsia="Times New Roman" w:hAnsi="Times New Roman"/>
                <w:color w:val="000000"/>
                <w:sz w:val="24"/>
                <w:szCs w:val="24"/>
                <w:lang w:eastAsia="ru-RU"/>
              </w:rPr>
              <w:t>поддержки</w:t>
            </w:r>
          </w:p>
          <w:p w:rsidR="00625CB2" w:rsidRPr="00394B40" w:rsidRDefault="00625CB2" w:rsidP="00644213">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w:t>
            </w:r>
          </w:p>
          <w:p w:rsidR="00625CB2"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Заключение</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о несоответствии участника К</w:t>
            </w:r>
            <w:r w:rsidRPr="00394B40">
              <w:rPr>
                <w:rFonts w:ascii="Times New Roman" w:eastAsia="NSimSun" w:hAnsi="Times New Roman" w:cs="Arial"/>
                <w:kern w:val="2"/>
                <w:sz w:val="24"/>
                <w:szCs w:val="24"/>
                <w:lang w:eastAsia="zh-CN" w:bidi="hi-IN"/>
              </w:rPr>
              <w:t xml:space="preserve">онкурса (отбора) и заявки требованиям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(номер и название мероприятия)</w:t>
            </w:r>
          </w:p>
          <w:p w:rsidR="00625CB2" w:rsidRPr="00394B40" w:rsidRDefault="00625CB2" w:rsidP="00644213">
            <w:pPr>
              <w:tabs>
                <w:tab w:val="left" w:pos="9639"/>
              </w:tabs>
              <w:suppressAutoHyphens/>
              <w:spacing w:after="0" w:line="240" w:lineRule="auto"/>
              <w:jc w:val="right"/>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___________</w:t>
            </w:r>
          </w:p>
          <w:p w:rsidR="00625CB2" w:rsidRPr="00394B40" w:rsidRDefault="00625CB2" w:rsidP="00644213">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10053" w:type="dxa"/>
              <w:tblInd w:w="67" w:type="dxa"/>
              <w:tblCellMar>
                <w:top w:w="102" w:type="dxa"/>
                <w:left w:w="62" w:type="dxa"/>
                <w:bottom w:w="102" w:type="dxa"/>
                <w:right w:w="62" w:type="dxa"/>
              </w:tblCellMar>
              <w:tblLook w:val="04A0" w:firstRow="1" w:lastRow="0" w:firstColumn="1" w:lastColumn="0" w:noHBand="0" w:noVBand="1"/>
            </w:tblPr>
            <w:tblGrid>
              <w:gridCol w:w="5805"/>
              <w:gridCol w:w="4248"/>
            </w:tblGrid>
            <w:tr w:rsidR="00625CB2" w:rsidRPr="00394B40" w:rsidTr="00644213">
              <w:trPr>
                <w:trHeight w:val="1042"/>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 xml:space="preserve">с указанием организационно-правовой формы/ ФИО индивидуального предпринимателя </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78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ОГРН/ОГРНИП</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42"/>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625CB2" w:rsidRPr="00394B40" w:rsidRDefault="00625CB2" w:rsidP="00644213">
            <w:pPr>
              <w:widowControl w:val="0"/>
              <w:tabs>
                <w:tab w:val="left" w:pos="9639"/>
              </w:tabs>
              <w:suppressAutoHyphens/>
              <w:spacing w:after="0" w:line="240" w:lineRule="auto"/>
              <w:ind w:firstLine="567"/>
              <w:jc w:val="both"/>
              <w:rPr>
                <w:rFonts w:ascii="Times New Roman" w:eastAsia="NSimSun" w:hAnsi="Times New Roman"/>
                <w:kern w:val="2"/>
                <w:sz w:val="24"/>
                <w:szCs w:val="24"/>
                <w:lang w:eastAsia="zh-CN" w:bidi="hi-IN"/>
              </w:rPr>
            </w:pPr>
          </w:p>
          <w:p w:rsidR="00625CB2" w:rsidRPr="00394B40" w:rsidRDefault="00625CB2" w:rsidP="00644213">
            <w:pPr>
              <w:tabs>
                <w:tab w:val="left" w:pos="9639"/>
              </w:tabs>
              <w:suppressAutoHyphens/>
              <w:spacing w:after="0" w:line="240" w:lineRule="auto"/>
              <w:ind w:firstLine="709"/>
              <w:jc w:val="both"/>
              <w:rPr>
                <w:rFonts w:ascii="Times New Roman" w:eastAsia="Times New Roman" w:hAnsi="Times New Roman" w:cs="Arial"/>
                <w:kern w:val="2"/>
                <w:sz w:val="24"/>
                <w:szCs w:val="24"/>
                <w:lang w:eastAsia="zh-CN" w:bidi="hi-IN"/>
              </w:rPr>
            </w:pPr>
            <w:r w:rsidRPr="00394B40">
              <w:rPr>
                <w:rFonts w:ascii="Times New Roman" w:eastAsia="Times New Roman" w:hAnsi="Times New Roman"/>
                <w:kern w:val="2"/>
                <w:sz w:val="24"/>
                <w:szCs w:val="24"/>
                <w:lang w:eastAsia="zh-CN" w:bidi="hi-IN"/>
              </w:rPr>
              <w:t xml:space="preserve">Участник </w:t>
            </w:r>
            <w:r w:rsidRPr="00394B40">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 «название» муниципальной программы «название» в рамках реализации мероприятия (номер и название мероприятия).</w:t>
            </w:r>
          </w:p>
          <w:p w:rsidR="00625CB2" w:rsidRPr="00394B40" w:rsidRDefault="00625CB2" w:rsidP="006442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Arial"/>
                <w:kern w:val="2"/>
                <w:sz w:val="24"/>
                <w:szCs w:val="24"/>
                <w:lang w:eastAsia="zh-CN" w:bidi="hi-IN"/>
              </w:rPr>
            </w:pPr>
          </w:p>
          <w:tbl>
            <w:tblPr>
              <w:tblW w:w="9923" w:type="dxa"/>
              <w:tblInd w:w="67" w:type="dxa"/>
              <w:tblCellMar>
                <w:top w:w="102" w:type="dxa"/>
                <w:left w:w="62" w:type="dxa"/>
                <w:bottom w:w="102" w:type="dxa"/>
                <w:right w:w="62" w:type="dxa"/>
              </w:tblCellMar>
              <w:tblLook w:val="04A0" w:firstRow="1" w:lastRow="0" w:firstColumn="1" w:lastColumn="0" w:noHBand="0" w:noVBand="1"/>
            </w:tblPr>
            <w:tblGrid>
              <w:gridCol w:w="4762"/>
              <w:gridCol w:w="5161"/>
            </w:tblGrid>
            <w:tr w:rsidR="00625CB2" w:rsidRPr="00394B40" w:rsidTr="00644213">
              <w:tc>
                <w:tcPr>
                  <w:tcW w:w="4762"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Выявленные нарушения</w:t>
                  </w:r>
                </w:p>
              </w:tc>
              <w:tc>
                <w:tcPr>
                  <w:tcW w:w="5161" w:type="dxa"/>
                  <w:tcBorders>
                    <w:top w:val="single" w:sz="4" w:space="0" w:color="000000"/>
                    <w:left w:val="single" w:sz="4" w:space="0" w:color="000000"/>
                    <w:bottom w:val="single" w:sz="4" w:space="0" w:color="000000"/>
                    <w:right w:val="single" w:sz="4" w:space="0" w:color="000000"/>
                  </w:tcBorders>
                  <w:vAlign w:val="bottom"/>
                  <w:hideMark/>
                </w:tcPr>
                <w:p w:rsidR="00625CB2" w:rsidRPr="00394B40" w:rsidRDefault="00625CB2" w:rsidP="00644213">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Правовые основания</w:t>
                  </w:r>
                </w:p>
              </w:tc>
            </w:tr>
            <w:tr w:rsidR="00625CB2" w:rsidRPr="00394B40" w:rsidTr="00644213">
              <w:tc>
                <w:tcPr>
                  <w:tcW w:w="4762"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161"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r w:rsidRPr="00394B40">
                    <w:rPr>
                      <w:rFonts w:ascii="Times New Roman" w:eastAsia="Andale Sans UI" w:hAnsi="Times New Roman"/>
                      <w:color w:val="000000"/>
                      <w:kern w:val="2"/>
                      <w:sz w:val="24"/>
                      <w:szCs w:val="24"/>
                      <w:lang w:eastAsia="ja-JP" w:bidi="fa-IR"/>
                    </w:rPr>
                    <w:t xml:space="preserve"> </w:t>
                  </w:r>
                </w:p>
              </w:tc>
            </w:tr>
          </w:tbl>
          <w:p w:rsidR="00625CB2" w:rsidRPr="00394B40" w:rsidRDefault="00625CB2" w:rsidP="00644213">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923" w:type="dxa"/>
              <w:tblInd w:w="113" w:type="dxa"/>
              <w:tblCellMar>
                <w:top w:w="102" w:type="dxa"/>
                <w:bottom w:w="102" w:type="dxa"/>
              </w:tblCellMar>
              <w:tblLook w:val="04A0" w:firstRow="1" w:lastRow="0" w:firstColumn="1" w:lastColumn="0" w:noHBand="0" w:noVBand="1"/>
            </w:tblPr>
            <w:tblGrid>
              <w:gridCol w:w="3431"/>
              <w:gridCol w:w="3826"/>
              <w:gridCol w:w="2666"/>
            </w:tblGrid>
            <w:tr w:rsidR="00625CB2" w:rsidRPr="00394B40" w:rsidTr="00644213">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r w:rsidR="00625CB2" w:rsidRPr="00394B40" w:rsidTr="0064421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kern w:val="2"/>
                      <w:sz w:val="24"/>
                      <w:szCs w:val="24"/>
                      <w:lang w:eastAsia="zh-CN" w:bidi="hi-IN"/>
                    </w:rPr>
                  </w:pPr>
                </w:p>
              </w:tc>
            </w:tr>
          </w:tbl>
          <w:p w:rsidR="00625CB2" w:rsidRPr="00394B40" w:rsidRDefault="00625CB2" w:rsidP="00644213">
            <w:pPr>
              <w:suppressAutoHyphens/>
              <w:spacing w:after="0" w:line="240" w:lineRule="auto"/>
              <w:rPr>
                <w:rFonts w:ascii="Liberation Serif" w:eastAsia="NSimSun" w:hAnsi="Liberation Serif" w:cs="Arial"/>
                <w:kern w:val="2"/>
                <w:sz w:val="24"/>
                <w:szCs w:val="24"/>
                <w:lang w:eastAsia="zh-CN" w:bidi="hi-IN"/>
              </w:rPr>
            </w:pPr>
          </w:p>
          <w:p w:rsidR="00625CB2" w:rsidRPr="00394B40" w:rsidRDefault="00625CB2" w:rsidP="00644213">
            <w:pPr>
              <w:pStyle w:val="affff9"/>
              <w:spacing w:line="23" w:lineRule="atLeast"/>
              <w:jc w:val="left"/>
              <w:rPr>
                <w:sz w:val="24"/>
                <w:szCs w:val="24"/>
              </w:rPr>
            </w:pPr>
          </w:p>
        </w:tc>
        <w:tc>
          <w:tcPr>
            <w:tcW w:w="252" w:type="dxa"/>
            <w:tcBorders>
              <w:top w:val="nil"/>
              <w:left w:val="nil"/>
              <w:bottom w:val="nil"/>
              <w:right w:val="nil"/>
            </w:tcBorders>
            <w:shd w:val="clear" w:color="auto" w:fill="auto"/>
          </w:tcPr>
          <w:p w:rsidR="00625CB2" w:rsidRPr="00394B40" w:rsidRDefault="00625CB2" w:rsidP="00644213">
            <w:pPr>
              <w:pStyle w:val="affff9"/>
              <w:spacing w:line="23" w:lineRule="atLeast"/>
              <w:ind w:firstLine="0"/>
              <w:jc w:val="right"/>
              <w:rPr>
                <w:sz w:val="24"/>
                <w:szCs w:val="24"/>
              </w:rPr>
            </w:pPr>
          </w:p>
        </w:tc>
      </w:tr>
      <w:tr w:rsidR="00625CB2" w:rsidRPr="00394B40" w:rsidTr="00644213">
        <w:tc>
          <w:tcPr>
            <w:tcW w:w="252" w:type="dxa"/>
            <w:tcBorders>
              <w:top w:val="nil"/>
              <w:left w:val="nil"/>
              <w:bottom w:val="nil"/>
              <w:right w:val="nil"/>
            </w:tcBorders>
            <w:shd w:val="clear" w:color="auto" w:fill="auto"/>
          </w:tcPr>
          <w:p w:rsidR="00625CB2" w:rsidRPr="00394B40" w:rsidRDefault="00625CB2" w:rsidP="00644213">
            <w:pPr>
              <w:pStyle w:val="affff9"/>
              <w:spacing w:line="23" w:lineRule="atLeast"/>
              <w:ind w:firstLine="0"/>
              <w:jc w:val="left"/>
              <w:rPr>
                <w:sz w:val="24"/>
                <w:szCs w:val="24"/>
              </w:rPr>
            </w:pPr>
          </w:p>
        </w:tc>
        <w:tc>
          <w:tcPr>
            <w:tcW w:w="10376" w:type="dxa"/>
            <w:tcBorders>
              <w:top w:val="nil"/>
              <w:left w:val="nil"/>
              <w:bottom w:val="nil"/>
              <w:right w:val="nil"/>
            </w:tcBorders>
            <w:shd w:val="clear" w:color="auto" w:fill="auto"/>
          </w:tcPr>
          <w:p w:rsidR="00625CB2" w:rsidRPr="00394B40" w:rsidRDefault="00625CB2" w:rsidP="00644213">
            <w:pPr>
              <w:pStyle w:val="affff9"/>
              <w:spacing w:line="23" w:lineRule="atLeast"/>
              <w:ind w:firstLine="709"/>
              <w:jc w:val="left"/>
              <w:rPr>
                <w:sz w:val="24"/>
                <w:szCs w:val="24"/>
              </w:rPr>
            </w:pPr>
          </w:p>
        </w:tc>
        <w:tc>
          <w:tcPr>
            <w:tcW w:w="252" w:type="dxa"/>
            <w:tcBorders>
              <w:top w:val="nil"/>
              <w:left w:val="nil"/>
              <w:bottom w:val="nil"/>
              <w:right w:val="nil"/>
            </w:tcBorders>
            <w:shd w:val="clear" w:color="auto" w:fill="auto"/>
          </w:tcPr>
          <w:p w:rsidR="00625CB2" w:rsidRPr="00394B40" w:rsidRDefault="00625CB2" w:rsidP="00644213">
            <w:pPr>
              <w:pStyle w:val="affff9"/>
              <w:spacing w:line="23" w:lineRule="atLeast"/>
              <w:ind w:firstLine="709"/>
              <w:jc w:val="left"/>
              <w:rPr>
                <w:sz w:val="24"/>
                <w:szCs w:val="24"/>
              </w:rPr>
            </w:pPr>
          </w:p>
        </w:tc>
      </w:tr>
    </w:tbl>
    <w:p w:rsidR="00625CB2" w:rsidRPr="00394B40" w:rsidRDefault="00625CB2" w:rsidP="00625CB2">
      <w:pPr>
        <w:pStyle w:val="112"/>
        <w:shd w:val="clear" w:color="auto" w:fill="FFFFFF" w:themeFill="background1"/>
        <w:spacing w:line="240" w:lineRule="auto"/>
        <w:ind w:firstLine="709"/>
        <w:rPr>
          <w:sz w:val="24"/>
          <w:szCs w:val="24"/>
        </w:rPr>
      </w:pPr>
    </w:p>
    <w:p w:rsidR="00625CB2" w:rsidRPr="00394B40" w:rsidRDefault="00625CB2" w:rsidP="00625CB2">
      <w:pPr>
        <w:pStyle w:val="112"/>
        <w:shd w:val="clear" w:color="auto" w:fill="FFFFFF" w:themeFill="background1"/>
        <w:spacing w:line="240" w:lineRule="auto"/>
        <w:ind w:firstLine="709"/>
        <w:rPr>
          <w:sz w:val="24"/>
          <w:szCs w:val="24"/>
        </w:rPr>
      </w:pPr>
    </w:p>
    <w:p w:rsidR="00625CB2" w:rsidRPr="00394B40" w:rsidRDefault="00625CB2" w:rsidP="005B5798">
      <w:pPr>
        <w:widowControl w:val="0"/>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
    <w:tbl>
      <w:tblPr>
        <w:tblStyle w:val="afffff6"/>
        <w:tblW w:w="518" w:type="dxa"/>
        <w:tblInd w:w="-459" w:type="dxa"/>
        <w:tblCellMar>
          <w:left w:w="138" w:type="dxa"/>
        </w:tblCellMar>
        <w:tblLook w:val="04A0" w:firstRow="1" w:lastRow="0" w:firstColumn="1" w:lastColumn="0" w:noHBand="0" w:noVBand="1"/>
      </w:tblPr>
      <w:tblGrid>
        <w:gridCol w:w="252"/>
        <w:gridCol w:w="266"/>
      </w:tblGrid>
      <w:tr w:rsidR="005B5798" w:rsidRPr="00394B40" w:rsidTr="00625CB2">
        <w:tc>
          <w:tcPr>
            <w:tcW w:w="252" w:type="dxa"/>
            <w:tcBorders>
              <w:top w:val="nil"/>
              <w:left w:val="nil"/>
              <w:bottom w:val="nil"/>
              <w:right w:val="nil"/>
            </w:tcBorders>
            <w:shd w:val="clear" w:color="auto" w:fill="auto"/>
          </w:tcPr>
          <w:p w:rsidR="005B5798" w:rsidRPr="00394B40" w:rsidRDefault="005B5798" w:rsidP="003E1B5E">
            <w:pPr>
              <w:pStyle w:val="affff9"/>
              <w:spacing w:line="23" w:lineRule="atLeast"/>
              <w:ind w:firstLine="0"/>
              <w:jc w:val="left"/>
              <w:rPr>
                <w:sz w:val="24"/>
                <w:szCs w:val="24"/>
              </w:rPr>
            </w:pPr>
          </w:p>
        </w:tc>
        <w:tc>
          <w:tcPr>
            <w:tcW w:w="266" w:type="dxa"/>
            <w:tcBorders>
              <w:top w:val="nil"/>
              <w:left w:val="nil"/>
              <w:bottom w:val="nil"/>
              <w:right w:val="nil"/>
            </w:tcBorders>
            <w:shd w:val="clear" w:color="auto" w:fill="auto"/>
          </w:tcPr>
          <w:p w:rsidR="005B5798" w:rsidRPr="00394B40" w:rsidRDefault="005B5798" w:rsidP="003E1B5E">
            <w:pPr>
              <w:pStyle w:val="affff9"/>
              <w:spacing w:line="23" w:lineRule="atLeast"/>
              <w:ind w:firstLine="709"/>
              <w:jc w:val="left"/>
              <w:rPr>
                <w:sz w:val="24"/>
                <w:szCs w:val="24"/>
              </w:rPr>
            </w:pPr>
          </w:p>
        </w:tc>
      </w:tr>
    </w:tbl>
    <w:p w:rsidR="00FE7F87" w:rsidRPr="00394B40" w:rsidRDefault="00625CB2" w:rsidP="00FE7F87">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r w:rsidR="00FE7F87" w:rsidRPr="00394B40">
        <w:rPr>
          <w:rFonts w:ascii="Times New Roman" w:eastAsia="Times New Roman" w:hAnsi="Times New Roman"/>
          <w:color w:val="000000"/>
          <w:sz w:val="24"/>
          <w:szCs w:val="24"/>
          <w:lang w:eastAsia="ru-RU"/>
        </w:rPr>
        <w:t xml:space="preserve"> 5</w:t>
      </w:r>
    </w:p>
    <w:p w:rsidR="00FE7F87" w:rsidRPr="00394B40" w:rsidRDefault="00FE7F87" w:rsidP="00FE7F87">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предоставления финансовой поддержки </w:t>
      </w:r>
    </w:p>
    <w:p w:rsidR="00FE7F87" w:rsidRPr="00394B40" w:rsidRDefault="00FE7F87" w:rsidP="00D268A4">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897FEE" w:rsidRDefault="00D268A4" w:rsidP="009E39EF">
      <w:pPr>
        <w:spacing w:after="160" w:line="259" w:lineRule="auto"/>
        <w:ind w:firstLine="540"/>
        <w:jc w:val="center"/>
        <w:rPr>
          <w:rFonts w:ascii="Times New Roman" w:hAnsi="Times New Roman"/>
          <w:color w:val="000000"/>
          <w:kern w:val="2"/>
          <w:sz w:val="24"/>
          <w:szCs w:val="24"/>
          <w14:ligatures w14:val="standardContextual"/>
        </w:rPr>
      </w:pPr>
      <w:r w:rsidRPr="00394B40">
        <w:rPr>
          <w:rFonts w:ascii="Times New Roman" w:hAnsi="Times New Roman"/>
          <w:color w:val="000000"/>
          <w:kern w:val="2"/>
          <w:sz w:val="24"/>
          <w:szCs w:val="24"/>
          <w14:ligatures w14:val="standardContextual"/>
        </w:rPr>
        <w:t xml:space="preserve">                                                                                                                                 Форма</w:t>
      </w:r>
    </w:p>
    <w:p w:rsidR="00FE7F87" w:rsidRPr="00394B40" w:rsidRDefault="00FE7F87" w:rsidP="009E39EF">
      <w:pPr>
        <w:spacing w:after="160" w:line="259" w:lineRule="auto"/>
        <w:ind w:firstLine="540"/>
        <w:jc w:val="center"/>
        <w:rPr>
          <w:rFonts w:ascii="Times New Roman" w:eastAsia="Times New Roman" w:hAnsi="Times New Roman"/>
          <w:sz w:val="24"/>
          <w:szCs w:val="24"/>
          <w:lang w:eastAsia="ru-RU"/>
        </w:rPr>
      </w:pPr>
      <w:r w:rsidRPr="00394B40">
        <w:rPr>
          <w:rFonts w:ascii="Times New Roman" w:hAnsi="Times New Roman"/>
          <w:color w:val="000000"/>
          <w:kern w:val="2"/>
          <w:sz w:val="24"/>
          <w:szCs w:val="24"/>
          <w14:ligatures w14:val="standardContextual"/>
        </w:rPr>
        <w:t xml:space="preserve">Реестр </w:t>
      </w:r>
      <w:r w:rsidRPr="00394B40">
        <w:rPr>
          <w:rFonts w:ascii="Times New Roman" w:hAnsi="Times New Roman"/>
          <w:color w:val="000000"/>
          <w:kern w:val="2"/>
          <w:sz w:val="24"/>
          <w:szCs w:val="24"/>
          <w14:ligatures w14:val="standardContextual"/>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w:t>
      </w:r>
      <w:r w:rsidR="009E39EF" w:rsidRPr="00394B40">
        <w:rPr>
          <w:rFonts w:ascii="Times New Roman" w:hAnsi="Times New Roman"/>
          <w:color w:val="000000"/>
          <w:kern w:val="2"/>
          <w:sz w:val="24"/>
          <w:szCs w:val="24"/>
          <w14:ligatures w14:val="standardContextual"/>
        </w:rPr>
        <w:t>Порядком предоставления финансовой поддержки по мероприятию (номер и название мероприятия)</w:t>
      </w:r>
    </w:p>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5000" w:type="pct"/>
        <w:tblLook w:val="04A0" w:firstRow="1" w:lastRow="0" w:firstColumn="1" w:lastColumn="0" w:noHBand="0" w:noVBand="1"/>
      </w:tblPr>
      <w:tblGrid>
        <w:gridCol w:w="861"/>
        <w:gridCol w:w="2308"/>
        <w:gridCol w:w="2475"/>
        <w:gridCol w:w="1456"/>
        <w:gridCol w:w="3095"/>
      </w:tblGrid>
      <w:tr w:rsidR="00FE7F87" w:rsidRPr="00394B40" w:rsidTr="00A84F5C">
        <w:tc>
          <w:tcPr>
            <w:tcW w:w="422"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w:t>
            </w:r>
          </w:p>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п/п</w:t>
            </w:r>
          </w:p>
        </w:tc>
        <w:tc>
          <w:tcPr>
            <w:tcW w:w="1132"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Номер заявки</w:t>
            </w:r>
          </w:p>
        </w:tc>
        <w:tc>
          <w:tcPr>
            <w:tcW w:w="1214"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Наименование ЮЛ/ФИО ИП</w:t>
            </w:r>
          </w:p>
        </w:tc>
        <w:tc>
          <w:tcPr>
            <w:tcW w:w="714"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ИНН</w:t>
            </w:r>
          </w:p>
        </w:tc>
        <w:tc>
          <w:tcPr>
            <w:tcW w:w="1518" w:type="pct"/>
          </w:tcPr>
          <w:p w:rsidR="00FE7F87" w:rsidRPr="00394B40" w:rsidRDefault="00FE7F87" w:rsidP="00FE7F87">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394B40">
              <w:rPr>
                <w:rFonts w:ascii="Times New Roman" w:hAnsi="Times New Roman"/>
                <w:sz w:val="24"/>
                <w:szCs w:val="24"/>
              </w:rPr>
              <w:t xml:space="preserve">Выявленные нарушения/причины со ссылкой </w:t>
            </w:r>
            <w:r w:rsidRPr="00394B40">
              <w:rPr>
                <w:rFonts w:ascii="Times New Roman" w:hAnsi="Times New Roman"/>
                <w:sz w:val="24"/>
                <w:szCs w:val="24"/>
              </w:rPr>
              <w:br/>
              <w:t>на нормативны</w:t>
            </w:r>
            <w:r w:rsidR="00D0178A">
              <w:rPr>
                <w:rFonts w:ascii="Times New Roman" w:hAnsi="Times New Roman"/>
                <w:sz w:val="24"/>
                <w:szCs w:val="24"/>
              </w:rPr>
              <w:t>е</w:t>
            </w:r>
            <w:r w:rsidRPr="00394B40">
              <w:rPr>
                <w:rFonts w:ascii="Times New Roman" w:hAnsi="Times New Roman"/>
                <w:sz w:val="24"/>
                <w:szCs w:val="24"/>
              </w:rPr>
              <w:t xml:space="preserve"> правовые акты</w:t>
            </w:r>
          </w:p>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3</w:t>
            </w: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4</w:t>
            </w: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5</w:t>
            </w: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783"/>
      </w:tblGrid>
      <w:tr w:rsidR="00FE7F87" w:rsidRPr="00394B40" w:rsidTr="00A84F5C">
        <w:tc>
          <w:tcPr>
            <w:tcW w:w="5098" w:type="dxa"/>
          </w:tcPr>
          <w:p w:rsidR="008A15FF" w:rsidRDefault="008A15FF" w:rsidP="00FE7F8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FE7F87" w:rsidRPr="00394B40" w:rsidRDefault="00FE7F87" w:rsidP="00FE7F8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ФИО</w:t>
            </w:r>
          </w:p>
        </w:tc>
        <w:tc>
          <w:tcPr>
            <w:tcW w:w="5783" w:type="dxa"/>
          </w:tcPr>
          <w:p w:rsidR="008A15FF"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Подпись</w:t>
            </w:r>
          </w:p>
        </w:tc>
      </w:tr>
    </w:tbl>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D33C32" w:rsidRPr="00394B40" w:rsidRDefault="00D33C32" w:rsidP="00DA383C">
      <w:pPr>
        <w:widowControl w:val="0"/>
        <w:autoSpaceDE w:val="0"/>
        <w:autoSpaceDN w:val="0"/>
        <w:adjustRightInd w:val="0"/>
        <w:spacing w:after="0" w:line="240" w:lineRule="auto"/>
        <w:ind w:left="4536"/>
        <w:rPr>
          <w:rFonts w:ascii="Times New Roman" w:eastAsia="Times New Roman" w:hAnsi="Times New Roman"/>
          <w:color w:val="000000"/>
          <w:sz w:val="24"/>
          <w:szCs w:val="24"/>
          <w:lang w:eastAsia="ru-RU"/>
        </w:rPr>
      </w:pPr>
    </w:p>
    <w:p w:rsidR="00394B40" w:rsidRPr="00394B40" w:rsidRDefault="00394B40"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bookmarkStart w:id="38" w:name="_Toc438376223"/>
      <w:bookmarkStart w:id="39" w:name="_Toc437973278"/>
      <w:bookmarkStart w:id="40" w:name="_Toc516677605"/>
      <w:bookmarkStart w:id="41" w:name="_Toc510616991"/>
      <w:bookmarkStart w:id="42" w:name="_Toc438110019"/>
      <w:bookmarkStart w:id="43" w:name="_Toc516677606"/>
      <w:bookmarkStart w:id="44" w:name="_Toc510616992"/>
      <w:bookmarkStart w:id="45" w:name="_Toc438376225"/>
      <w:bookmarkStart w:id="46" w:name="_Toc437973280"/>
      <w:bookmarkStart w:id="47" w:name="_Toc510616993"/>
      <w:bookmarkStart w:id="48" w:name="_Toc516677607"/>
      <w:bookmarkStart w:id="49" w:name="_Toc438110021"/>
      <w:bookmarkStart w:id="50" w:name="_Toc516677608"/>
      <w:bookmarkStart w:id="51" w:name="_Toc438110022"/>
      <w:bookmarkStart w:id="52" w:name="_Toc438376226"/>
      <w:bookmarkStart w:id="53" w:name="_Toc510616994"/>
      <w:bookmarkStart w:id="54" w:name="_Toc437973281"/>
      <w:bookmarkStart w:id="55" w:name="_Toc510616995"/>
      <w:bookmarkStart w:id="56" w:name="_Toc51667760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394B40" w:rsidRPr="00394B40" w:rsidRDefault="00394B40"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16D" w:rsidRPr="0010096A" w:rsidRDefault="002C0175"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lastRenderedPageBreak/>
        <w:t>Приложение</w:t>
      </w:r>
      <w:r w:rsidR="0059316D" w:rsidRPr="00394B40">
        <w:rPr>
          <w:rFonts w:ascii="Times New Roman" w:eastAsia="Times New Roman" w:hAnsi="Times New Roman"/>
          <w:color w:val="000000"/>
          <w:sz w:val="24"/>
          <w:szCs w:val="24"/>
          <w:lang w:eastAsia="ru-RU"/>
        </w:rPr>
        <w:t xml:space="preserve"> </w:t>
      </w:r>
      <w:r w:rsidR="0010096A">
        <w:rPr>
          <w:rFonts w:ascii="Times New Roman" w:eastAsia="Times New Roman" w:hAnsi="Times New Roman"/>
          <w:color w:val="000000"/>
          <w:sz w:val="24"/>
          <w:szCs w:val="24"/>
          <w:lang w:val="en-US" w:eastAsia="ru-RU"/>
        </w:rPr>
        <w:t>6</w:t>
      </w:r>
    </w:p>
    <w:p w:rsidR="0059316D" w:rsidRPr="00394B40" w:rsidRDefault="0059316D"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к Порядку предоставления финансовой поддержки</w:t>
      </w:r>
    </w:p>
    <w:p w:rsidR="0059316D" w:rsidRPr="00394B40" w:rsidRDefault="0059316D" w:rsidP="0059316D">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Форма</w:t>
      </w:r>
    </w:p>
    <w:p w:rsidR="0059316D" w:rsidRPr="00394B40" w:rsidRDefault="0059316D" w:rsidP="0059316D">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Администрация городского округа</w:t>
      </w:r>
      <w:r w:rsidR="00D0178A">
        <w:rPr>
          <w:rFonts w:ascii="Times New Roman" w:eastAsia="Times New Roman" w:hAnsi="Times New Roman"/>
          <w:color w:val="000000"/>
          <w:sz w:val="24"/>
          <w:szCs w:val="24"/>
          <w:lang w:eastAsia="ru-RU"/>
        </w:rPr>
        <w:t xml:space="preserve"> Лотошино</w:t>
      </w:r>
      <w:r w:rsidRPr="00394B40">
        <w:rPr>
          <w:rFonts w:ascii="Times New Roman" w:eastAsia="Times New Roman" w:hAnsi="Times New Roman"/>
          <w:color w:val="000000"/>
          <w:sz w:val="24"/>
          <w:szCs w:val="24"/>
          <w:lang w:eastAsia="ru-RU"/>
        </w:rPr>
        <w:t xml:space="preserve"> Московской области </w:t>
      </w:r>
    </w:p>
    <w:p w:rsidR="0059316D" w:rsidRPr="00394B40" w:rsidRDefault="0059316D" w:rsidP="0059316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Заявление </w:t>
      </w:r>
    </w:p>
    <w:p w:rsidR="0059316D" w:rsidRPr="00394B40" w:rsidRDefault="0059316D" w:rsidP="0059316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о переносе сроков достижения рез</w:t>
      </w:r>
      <w:r w:rsidR="0059273D">
        <w:rPr>
          <w:rFonts w:ascii="Times New Roman" w:eastAsia="Times New Roman" w:hAnsi="Times New Roman"/>
          <w:color w:val="000000"/>
          <w:sz w:val="24"/>
          <w:szCs w:val="24"/>
          <w:lang w:eastAsia="ru-RU"/>
        </w:rPr>
        <w:t>ультатов предоставления финансовой поддержки</w:t>
      </w:r>
      <w:r w:rsidRPr="00394B40">
        <w:rPr>
          <w:rFonts w:ascii="Times New Roman" w:eastAsia="Times New Roman" w:hAnsi="Times New Roman"/>
          <w:color w:val="000000"/>
          <w:sz w:val="24"/>
          <w:szCs w:val="24"/>
          <w:lang w:eastAsia="ru-RU"/>
        </w:rPr>
        <w:t>,</w:t>
      </w:r>
      <w:r w:rsidRPr="00394B40">
        <w:rPr>
          <w:rFonts w:ascii="Times New Roman" w:eastAsia="Times New Roman" w:hAnsi="Times New Roman"/>
          <w:color w:val="000000"/>
          <w:sz w:val="24"/>
          <w:szCs w:val="24"/>
          <w:lang w:eastAsia="ru-RU"/>
        </w:rPr>
        <w:br/>
        <w:t>предоставления отчетов</w:t>
      </w:r>
    </w:p>
    <w:p w:rsidR="0059316D" w:rsidRPr="00394B40" w:rsidRDefault="0059316D" w:rsidP="0059316D">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ab/>
        <w:t xml:space="preserve">Я _________________________________________________________________ </w:t>
      </w:r>
      <w:r w:rsidRPr="00394B40">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394B40">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ab/>
        <w:t>В соответствии с мероприятием (номер и название мероприятия) Подпрограммы III «название» муниципальной программы «название» прошу продлить сроки достижения рез</w:t>
      </w:r>
      <w:r w:rsidR="0059273D">
        <w:rPr>
          <w:rFonts w:ascii="Times New Roman" w:eastAsia="Times New Roman" w:hAnsi="Times New Roman"/>
          <w:color w:val="000000"/>
          <w:sz w:val="24"/>
          <w:szCs w:val="24"/>
          <w:lang w:eastAsia="ru-RU"/>
        </w:rPr>
        <w:t>ультатов предоставления финансовой поддержки</w:t>
      </w:r>
      <w:r w:rsidRPr="00394B40">
        <w:rPr>
          <w:rFonts w:ascii="Times New Roman" w:eastAsia="Times New Roman" w:hAnsi="Times New Roman"/>
          <w:color w:val="000000"/>
          <w:sz w:val="24"/>
          <w:szCs w:val="24"/>
          <w:lang w:eastAsia="ru-RU"/>
        </w:rPr>
        <w:t>, предоставления отчетов по заявке № ___________________.</w:t>
      </w: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16D" w:rsidRPr="00394B40" w:rsidRDefault="0059316D" w:rsidP="0059316D">
      <w:pPr>
        <w:tabs>
          <w:tab w:val="left" w:pos="1755"/>
        </w:tabs>
        <w:spacing w:after="0" w:line="259"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«__»________20___ г.</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Подпись</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И.О. Фамилия</w:t>
      </w:r>
    </w:p>
    <w:p w:rsidR="0059316D" w:rsidRPr="00394B40" w:rsidRDefault="0059316D" w:rsidP="0059316D">
      <w:pPr>
        <w:pStyle w:val="112"/>
        <w:shd w:val="clear" w:color="auto" w:fill="FFFFFF" w:themeFill="background1"/>
        <w:spacing w:line="240" w:lineRule="auto"/>
        <w:ind w:firstLine="709"/>
        <w:rPr>
          <w:sz w:val="24"/>
          <w:szCs w:val="24"/>
        </w:rPr>
      </w:pPr>
    </w:p>
    <w:p w:rsidR="00D35C3B" w:rsidRPr="00394B40" w:rsidRDefault="00D35C3B" w:rsidP="00924A2E">
      <w:pPr>
        <w:pStyle w:val="112"/>
        <w:spacing w:line="240" w:lineRule="auto"/>
        <w:ind w:firstLine="709"/>
        <w:rPr>
          <w:b/>
          <w:sz w:val="24"/>
          <w:szCs w:val="24"/>
        </w:rPr>
      </w:pPr>
    </w:p>
    <w:p w:rsidR="00D35C3B" w:rsidRPr="00394B40" w:rsidRDefault="00D35C3B" w:rsidP="00924A2E">
      <w:pPr>
        <w:pStyle w:val="112"/>
        <w:spacing w:line="240" w:lineRule="auto"/>
        <w:ind w:firstLine="709"/>
        <w:rPr>
          <w:b/>
          <w:sz w:val="24"/>
          <w:szCs w:val="24"/>
        </w:rPr>
      </w:pPr>
    </w:p>
    <w:p w:rsidR="00EC4788" w:rsidRPr="00EC4788" w:rsidRDefault="00EC4788" w:rsidP="00EC4788">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7368BE" w:rsidRPr="005A3464" w:rsidRDefault="007368BE" w:rsidP="00D34AB8">
      <w:pPr>
        <w:pStyle w:val="afffff"/>
        <w:jc w:val="both"/>
        <w:rPr>
          <w:b w:val="0"/>
          <w:szCs w:val="24"/>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7368BE" w:rsidRPr="00C86D90" w:rsidRDefault="000B79E9">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lastRenderedPageBreak/>
        <w:t>Приложение 7</w:t>
      </w:r>
      <w:r w:rsidR="004A5538" w:rsidRPr="00C86D90">
        <w:rPr>
          <w:rFonts w:ascii="Times New Roman" w:hAnsi="Times New Roman"/>
          <w:sz w:val="24"/>
          <w:szCs w:val="24"/>
          <w:lang w:eastAsia="ru-RU"/>
        </w:rPr>
        <w:t xml:space="preserve">  </w:t>
      </w:r>
    </w:p>
    <w:p w:rsidR="007368BE" w:rsidRPr="00C86D90" w:rsidRDefault="00121691" w:rsidP="009835EB">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t>к Порядку предоставления финансовой поддержки</w:t>
      </w:r>
    </w:p>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850A15" w:rsidRPr="00D64336" w:rsidRDefault="004A5538" w:rsidP="00D64336">
      <w:pPr>
        <w:pStyle w:val="ConsPlusNormal0"/>
        <w:shd w:val="clear" w:color="auto" w:fill="FFFFFF" w:themeFill="background1"/>
        <w:jc w:val="right"/>
        <w:rPr>
          <w:rFonts w:ascii="Times New Roman" w:hAnsi="Times New Roman"/>
          <w:sz w:val="24"/>
          <w:szCs w:val="24"/>
        </w:rPr>
      </w:pPr>
      <w:r w:rsidRPr="00D64336">
        <w:rPr>
          <w:rFonts w:ascii="Times New Roman" w:hAnsi="Times New Roman"/>
          <w:sz w:val="24"/>
          <w:szCs w:val="24"/>
        </w:rPr>
        <w:t xml:space="preserve">Форма </w:t>
      </w:r>
    </w:p>
    <w:p w:rsidR="007368BE" w:rsidRPr="00C71B73" w:rsidRDefault="007368BE" w:rsidP="00154C6E">
      <w:pPr>
        <w:spacing w:after="0" w:line="240" w:lineRule="auto"/>
        <w:jc w:val="center"/>
        <w:rPr>
          <w:sz w:val="20"/>
          <w:szCs w:val="20"/>
          <w:lang w:eastAsia="ru-RU"/>
        </w:rPr>
      </w:pPr>
    </w:p>
    <w:p w:rsidR="007368BE" w:rsidRPr="00C71B73" w:rsidRDefault="004A5538" w:rsidP="00154C6E">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39485C" w:rsidRPr="00C71B73" w:rsidRDefault="00850A15" w:rsidP="00154C6E">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об успешном прохождении конкурсного отбора</w:t>
      </w:r>
      <w:r w:rsidR="004A5538" w:rsidRPr="00C71B73">
        <w:rPr>
          <w:rFonts w:ascii="Times New Roman" w:hAnsi="Times New Roman"/>
          <w:sz w:val="24"/>
          <w:szCs w:val="24"/>
          <w:lang w:eastAsia="ru-RU"/>
        </w:rPr>
        <w:t xml:space="preserve"> </w:t>
      </w:r>
    </w:p>
    <w:p w:rsidR="007368BE" w:rsidRPr="00C71B73" w:rsidRDefault="0039485C" w:rsidP="00154C6E">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sidR="0015527D">
        <w:rPr>
          <w:rFonts w:ascii="Times New Roman" w:hAnsi="Times New Roman"/>
          <w:sz w:val="24"/>
          <w:szCs w:val="24"/>
          <w:lang w:eastAsia="ru-RU"/>
        </w:rPr>
        <w:t>доставлени</w:t>
      </w:r>
      <w:r w:rsidR="0059273D">
        <w:rPr>
          <w:rFonts w:ascii="Times New Roman" w:hAnsi="Times New Roman"/>
          <w:sz w:val="24"/>
          <w:szCs w:val="24"/>
          <w:lang w:eastAsia="ru-RU"/>
        </w:rPr>
        <w:t>и финансовой поддержки</w:t>
      </w:r>
    </w:p>
    <w:p w:rsidR="007368BE" w:rsidRPr="00C71B73" w:rsidRDefault="007368BE" w:rsidP="00210A47">
      <w:pPr>
        <w:spacing w:after="0" w:line="240" w:lineRule="auto"/>
        <w:jc w:val="center"/>
        <w:rPr>
          <w:rFonts w:ascii="Times New Roman" w:hAnsi="Times New Roman"/>
          <w:sz w:val="24"/>
          <w:szCs w:val="24"/>
          <w:lang w:eastAsia="ru-RU"/>
        </w:rPr>
      </w:pPr>
    </w:p>
    <w:p w:rsidR="00572B62" w:rsidRPr="00C71B73" w:rsidRDefault="00572B62" w:rsidP="00210A47">
      <w:pPr>
        <w:spacing w:after="0" w:line="240" w:lineRule="auto"/>
        <w:jc w:val="center"/>
        <w:rPr>
          <w:rFonts w:ascii="Times New Roman" w:hAnsi="Times New Roman"/>
          <w:sz w:val="24"/>
          <w:szCs w:val="24"/>
          <w:lang w:eastAsia="ru-RU"/>
        </w:rPr>
      </w:pPr>
    </w:p>
    <w:p w:rsidR="00D97421" w:rsidRPr="00C71B73" w:rsidRDefault="00850A15" w:rsidP="00572B62">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sidR="0015527D">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sidR="0059273D">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w:t>
      </w:r>
      <w:r w:rsidR="00D3160D" w:rsidRPr="00C71B73">
        <w:rPr>
          <w:rFonts w:ascii="Times New Roman" w:hAnsi="Times New Roman"/>
          <w:sz w:val="24"/>
          <w:szCs w:val="24"/>
        </w:rPr>
        <w:t xml:space="preserve">л № </w:t>
      </w:r>
      <w:r w:rsidR="004B1981" w:rsidRPr="00C71B73">
        <w:rPr>
          <w:rFonts w:ascii="Times New Roman" w:hAnsi="Times New Roman"/>
          <w:sz w:val="24"/>
          <w:szCs w:val="24"/>
        </w:rPr>
        <w:t>______ от «___»</w:t>
      </w:r>
      <w:r w:rsidR="00BF7906" w:rsidRPr="00C71B73">
        <w:rPr>
          <w:rFonts w:ascii="Times New Roman" w:hAnsi="Times New Roman"/>
          <w:sz w:val="24"/>
          <w:szCs w:val="24"/>
        </w:rPr>
        <w:t xml:space="preserve"> __________</w:t>
      </w:r>
      <w:r w:rsidR="00693A18" w:rsidRPr="00C71B73">
        <w:rPr>
          <w:rFonts w:ascii="Times New Roman" w:hAnsi="Times New Roman"/>
          <w:sz w:val="24"/>
          <w:szCs w:val="24"/>
        </w:rPr>
        <w:t xml:space="preserve"> 20</w:t>
      </w:r>
      <w:r w:rsidR="0039485C" w:rsidRPr="00C71B73">
        <w:rPr>
          <w:rFonts w:ascii="Times New Roman" w:hAnsi="Times New Roman"/>
          <w:sz w:val="24"/>
          <w:szCs w:val="24"/>
        </w:rPr>
        <w:t>_</w:t>
      </w:r>
      <w:proofErr w:type="gramStart"/>
      <w:r w:rsidR="0039485C" w:rsidRPr="00C71B73">
        <w:rPr>
          <w:rFonts w:ascii="Times New Roman" w:hAnsi="Times New Roman"/>
          <w:sz w:val="24"/>
          <w:szCs w:val="24"/>
        </w:rPr>
        <w:t xml:space="preserve">_ </w:t>
      </w:r>
      <w:r w:rsidR="00476506" w:rsidRPr="00C71B73">
        <w:rPr>
          <w:rFonts w:ascii="Times New Roman" w:hAnsi="Times New Roman"/>
          <w:sz w:val="24"/>
          <w:szCs w:val="24"/>
        </w:rPr>
        <w:t>)</w:t>
      </w:r>
      <w:proofErr w:type="gramEnd"/>
      <w:r w:rsidR="00051237" w:rsidRPr="00C71B73">
        <w:t xml:space="preserve"> </w:t>
      </w:r>
      <w:r w:rsidR="00051237" w:rsidRPr="00C71B73">
        <w:rPr>
          <w:rFonts w:ascii="Times New Roman" w:hAnsi="Times New Roman"/>
          <w:sz w:val="24"/>
          <w:szCs w:val="24"/>
        </w:rPr>
        <w:t xml:space="preserve">и </w:t>
      </w:r>
      <w:r w:rsidR="00D97421" w:rsidRPr="00C71B73">
        <w:rPr>
          <w:rFonts w:ascii="Times New Roman" w:hAnsi="Times New Roman"/>
          <w:sz w:val="24"/>
          <w:szCs w:val="24"/>
        </w:rPr>
        <w:t>_______</w:t>
      </w:r>
      <w:r w:rsidR="002F3F55" w:rsidRPr="00C71B73">
        <w:rPr>
          <w:rFonts w:ascii="Times New Roman" w:hAnsi="Times New Roman"/>
          <w:sz w:val="24"/>
          <w:szCs w:val="24"/>
        </w:rPr>
        <w:t>__________________ (муниципального</w:t>
      </w:r>
      <w:r w:rsidR="00D97421" w:rsidRPr="00C71B73">
        <w:rPr>
          <w:rFonts w:ascii="Times New Roman" w:hAnsi="Times New Roman"/>
          <w:sz w:val="24"/>
          <w:szCs w:val="24"/>
        </w:rPr>
        <w:t xml:space="preserve"> правового акта) об утверждении итогов конкурсного отбора № _ от «___» ___ 20___. ____________________________________________________</w:t>
      </w:r>
      <w:r w:rsidR="002F3F55" w:rsidRPr="00C71B73">
        <w:rPr>
          <w:rFonts w:ascii="Times New Roman" w:hAnsi="Times New Roman"/>
          <w:sz w:val="24"/>
          <w:szCs w:val="24"/>
        </w:rPr>
        <w:t>_________________________________</w:t>
      </w:r>
    </w:p>
    <w:p w:rsidR="00572B62" w:rsidRPr="00C71B73" w:rsidRDefault="001963E6" w:rsidP="008F7F29">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7368BE" w:rsidRPr="00C71B73" w:rsidRDefault="004A5538" w:rsidP="00572B62">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sidR="0091004A">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rsidR="007368BE" w:rsidRPr="00C71B73" w:rsidRDefault="007368BE">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940"/>
        <w:gridCol w:w="2093"/>
        <w:gridCol w:w="2064"/>
      </w:tblGrid>
      <w:tr w:rsidR="00572B62" w:rsidRPr="00C71B73" w:rsidTr="00572B62">
        <w:trPr>
          <w:trHeight w:val="976"/>
        </w:trPr>
        <w:tc>
          <w:tcPr>
            <w:tcW w:w="609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C71B73" w:rsidRDefault="00453CB1">
            <w:pPr>
              <w:spacing w:after="0" w:line="240" w:lineRule="auto"/>
              <w:jc w:val="center"/>
              <w:rPr>
                <w:rFonts w:ascii="Times New Roman" w:hAnsi="Times New Roman"/>
                <w:sz w:val="24"/>
                <w:szCs w:val="24"/>
              </w:rPr>
            </w:pPr>
            <w:r>
              <w:rPr>
                <w:rFonts w:ascii="Times New Roman" w:hAnsi="Times New Roman"/>
                <w:sz w:val="24"/>
                <w:szCs w:val="24"/>
              </w:rPr>
              <w:t>Размер С</w:t>
            </w:r>
            <w:r w:rsidR="00572B62" w:rsidRPr="00C71B73">
              <w:rPr>
                <w:rFonts w:ascii="Times New Roman" w:hAnsi="Times New Roman"/>
                <w:sz w:val="24"/>
                <w:szCs w:val="24"/>
              </w:rPr>
              <w:t>убсидии</w:t>
            </w:r>
          </w:p>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(руб.)</w:t>
            </w:r>
          </w:p>
          <w:p w:rsidR="00572B62" w:rsidRPr="00C71B73" w:rsidRDefault="00572B62">
            <w:pPr>
              <w:spacing w:after="0" w:line="240" w:lineRule="auto"/>
              <w:jc w:val="center"/>
              <w:rPr>
                <w:rFonts w:ascii="Times New Roman" w:hAnsi="Times New Roman"/>
                <w:sz w:val="24"/>
                <w:szCs w:val="24"/>
              </w:rPr>
            </w:pPr>
          </w:p>
        </w:tc>
      </w:tr>
      <w:tr w:rsidR="00572B62" w:rsidRPr="00C71B73" w:rsidTr="00572B62">
        <w:trPr>
          <w:trHeight w:val="391"/>
        </w:trPr>
        <w:tc>
          <w:tcPr>
            <w:tcW w:w="6096" w:type="dxa"/>
            <w:shd w:val="clear" w:color="auto" w:fill="auto"/>
            <w:vAlign w:val="center"/>
          </w:tcPr>
          <w:p w:rsidR="00572B62"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71B73"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71B73"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86D90"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r>
    </w:tbl>
    <w:p w:rsidR="007368BE" w:rsidRPr="00C86D90" w:rsidRDefault="007368BE">
      <w:pPr>
        <w:pStyle w:val="ConsPlusNormal0"/>
        <w:shd w:val="clear" w:color="auto" w:fill="FFFFFF" w:themeFill="background1"/>
        <w:jc w:val="both"/>
        <w:rPr>
          <w:rFonts w:ascii="Times New Roman" w:hAnsi="Times New Roman"/>
          <w:sz w:val="24"/>
          <w:szCs w:val="24"/>
        </w:rPr>
      </w:pPr>
    </w:p>
    <w:p w:rsidR="007368BE" w:rsidRPr="00C86D90" w:rsidRDefault="007368BE">
      <w:pPr>
        <w:spacing w:after="0" w:line="240" w:lineRule="auto"/>
        <w:rPr>
          <w:rFonts w:ascii="Times New Roman" w:hAnsi="Times New Roman"/>
          <w:sz w:val="24"/>
          <w:szCs w:val="24"/>
        </w:rPr>
      </w:pPr>
    </w:p>
    <w:p w:rsidR="008B1659" w:rsidRPr="00C86D90" w:rsidRDefault="008B1659" w:rsidP="008B1659">
      <w:pPr>
        <w:pStyle w:val="ConsPlusNonformat"/>
        <w:jc w:val="both"/>
        <w:rPr>
          <w:rFonts w:ascii="Times New Roman" w:hAnsi="Times New Roman" w:cs="Times New Roman"/>
          <w:sz w:val="24"/>
        </w:rPr>
      </w:pPr>
    </w:p>
    <w:p w:rsidR="008B1659" w:rsidRPr="00C86D90" w:rsidRDefault="008B1659" w:rsidP="008B1659">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7368BE" w:rsidRPr="00C86D90" w:rsidRDefault="004A5538">
      <w:pPr>
        <w:spacing w:after="0" w:line="240" w:lineRule="auto"/>
        <w:rPr>
          <w:rFonts w:ascii="Times New Roman" w:hAnsi="Times New Roman" w:cs="Arial"/>
          <w:sz w:val="24"/>
          <w:szCs w:val="24"/>
        </w:rPr>
      </w:pPr>
      <w:r w:rsidRPr="00C86D90">
        <w:br w:type="page"/>
      </w:r>
    </w:p>
    <w:p w:rsidR="007368BE" w:rsidRPr="00C86D90" w:rsidRDefault="000B79E9">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lastRenderedPageBreak/>
        <w:t>Приложение 8</w:t>
      </w:r>
      <w:r w:rsidR="004A5538" w:rsidRPr="00C86D90">
        <w:rPr>
          <w:rFonts w:ascii="Times New Roman" w:hAnsi="Times New Roman"/>
          <w:sz w:val="24"/>
          <w:szCs w:val="24"/>
          <w:lang w:eastAsia="ru-RU"/>
        </w:rPr>
        <w:t xml:space="preserve">  </w:t>
      </w:r>
    </w:p>
    <w:p w:rsidR="00F24B6D" w:rsidRPr="00C86D90" w:rsidRDefault="00121691" w:rsidP="00F24B6D">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t>к Порядку предоставления финансовой поддержки</w:t>
      </w:r>
    </w:p>
    <w:p w:rsidR="007368BE" w:rsidRPr="00C86D90" w:rsidRDefault="007368BE">
      <w:pPr>
        <w:spacing w:after="0" w:line="240" w:lineRule="auto"/>
        <w:ind w:left="5670"/>
        <w:rPr>
          <w:rFonts w:ascii="Times New Roman" w:hAnsi="Times New Roman"/>
          <w:sz w:val="24"/>
          <w:szCs w:val="24"/>
          <w:lang w:eastAsia="ru-RU"/>
        </w:rPr>
      </w:pPr>
    </w:p>
    <w:p w:rsidR="00F24B6D" w:rsidRPr="000B79E9" w:rsidRDefault="004A5538" w:rsidP="000B79E9">
      <w:pPr>
        <w:pStyle w:val="ConsPlusNormal0"/>
        <w:shd w:val="clear" w:color="auto" w:fill="FFFFFF" w:themeFill="background1"/>
        <w:jc w:val="right"/>
        <w:rPr>
          <w:rFonts w:ascii="Times New Roman" w:hAnsi="Times New Roman"/>
          <w:sz w:val="24"/>
          <w:szCs w:val="24"/>
        </w:rPr>
      </w:pPr>
      <w:r w:rsidRPr="000B79E9">
        <w:rPr>
          <w:rFonts w:ascii="Times New Roman" w:hAnsi="Times New Roman"/>
          <w:sz w:val="24"/>
          <w:szCs w:val="24"/>
        </w:rPr>
        <w:t xml:space="preserve">Форма </w:t>
      </w:r>
    </w:p>
    <w:p w:rsidR="00CD0A50" w:rsidRPr="00C71B73" w:rsidRDefault="00CD0A50">
      <w:pPr>
        <w:spacing w:after="0"/>
        <w:jc w:val="center"/>
        <w:rPr>
          <w:rFonts w:ascii="Times New Roman" w:hAnsi="Times New Roman"/>
          <w:sz w:val="24"/>
          <w:szCs w:val="24"/>
          <w:lang w:eastAsia="ru-RU"/>
        </w:rPr>
      </w:pPr>
    </w:p>
    <w:p w:rsidR="007368BE" w:rsidRPr="00C71B73" w:rsidRDefault="004A5538">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7368BE" w:rsidRPr="00C71B73" w:rsidRDefault="009C6E37" w:rsidP="009C6E37">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rsidR="00693A18" w:rsidRPr="00C71B73" w:rsidRDefault="00693A18">
      <w:pPr>
        <w:spacing w:after="0" w:line="240" w:lineRule="auto"/>
        <w:ind w:firstLine="708"/>
        <w:jc w:val="both"/>
      </w:pPr>
    </w:p>
    <w:p w:rsidR="00572B62" w:rsidRPr="00C71B73" w:rsidRDefault="00693A18" w:rsidP="00767D7B">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sidR="009347F9">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sidR="004B75AE">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w:t>
      </w:r>
      <w:r w:rsidR="0014251B" w:rsidRPr="00C71B73">
        <w:rPr>
          <w:rFonts w:ascii="Times New Roman" w:hAnsi="Times New Roman"/>
          <w:sz w:val="24"/>
          <w:szCs w:val="24"/>
        </w:rPr>
        <w:t>м МСП (протокол №</w:t>
      </w:r>
      <w:r w:rsidR="00CD0A50" w:rsidRPr="00C71B73">
        <w:rPr>
          <w:rFonts w:ascii="Times New Roman" w:hAnsi="Times New Roman"/>
          <w:sz w:val="24"/>
          <w:szCs w:val="24"/>
        </w:rPr>
        <w:t xml:space="preserve"> ________ от «__»</w:t>
      </w:r>
      <w:r w:rsidR="00E475EB" w:rsidRPr="00C71B73">
        <w:rPr>
          <w:rFonts w:ascii="Times New Roman" w:hAnsi="Times New Roman"/>
          <w:sz w:val="24"/>
          <w:szCs w:val="24"/>
        </w:rPr>
        <w:t xml:space="preserve"> _______ </w:t>
      </w:r>
      <w:r w:rsidR="001C1C56" w:rsidRPr="00C71B73">
        <w:rPr>
          <w:rFonts w:ascii="Times New Roman" w:hAnsi="Times New Roman"/>
          <w:sz w:val="24"/>
          <w:szCs w:val="24"/>
        </w:rPr>
        <w:t>20___</w:t>
      </w:r>
      <w:r w:rsidRPr="00C71B73">
        <w:rPr>
          <w:rFonts w:ascii="Times New Roman" w:hAnsi="Times New Roman"/>
          <w:sz w:val="24"/>
          <w:szCs w:val="24"/>
        </w:rPr>
        <w:t xml:space="preserve">) </w:t>
      </w:r>
      <w:r w:rsidR="00051237" w:rsidRPr="00C71B73">
        <w:rPr>
          <w:rFonts w:ascii="Times New Roman" w:hAnsi="Times New Roman"/>
          <w:sz w:val="24"/>
          <w:szCs w:val="24"/>
        </w:rPr>
        <w:t xml:space="preserve">и </w:t>
      </w:r>
      <w:r w:rsidR="001400FE" w:rsidRPr="00C71B73">
        <w:rPr>
          <w:rFonts w:ascii="Times New Roman" w:hAnsi="Times New Roman"/>
          <w:sz w:val="24"/>
          <w:szCs w:val="24"/>
        </w:rPr>
        <w:t>_______</w:t>
      </w:r>
      <w:r w:rsidR="00B63401" w:rsidRPr="00C71B73">
        <w:rPr>
          <w:rFonts w:ascii="Times New Roman" w:hAnsi="Times New Roman"/>
          <w:sz w:val="24"/>
          <w:szCs w:val="24"/>
        </w:rPr>
        <w:t>__________________ (муниципального</w:t>
      </w:r>
      <w:r w:rsidR="001400FE" w:rsidRPr="00C71B73">
        <w:rPr>
          <w:rFonts w:ascii="Times New Roman" w:hAnsi="Times New Roman"/>
          <w:sz w:val="24"/>
          <w:szCs w:val="24"/>
        </w:rPr>
        <w:t xml:space="preserve"> правового акта) об утверждении итогов конкурсного отбора № _ от «___» ___ 20___.</w:t>
      </w:r>
      <w:r w:rsidR="00B63401" w:rsidRPr="00C71B73">
        <w:rPr>
          <w:rFonts w:ascii="Times New Roman" w:hAnsi="Times New Roman"/>
          <w:sz w:val="24"/>
          <w:szCs w:val="24"/>
        </w:rPr>
        <w:t xml:space="preserve"> </w:t>
      </w:r>
      <w:r w:rsidR="001400FE" w:rsidRPr="00C71B73">
        <w:rPr>
          <w:rFonts w:ascii="Times New Roman" w:hAnsi="Times New Roman"/>
          <w:sz w:val="24"/>
          <w:szCs w:val="24"/>
        </w:rPr>
        <w:t>_____________________________________________________</w:t>
      </w:r>
      <w:r w:rsidR="00B63401" w:rsidRPr="00C71B73">
        <w:rPr>
          <w:rFonts w:ascii="Times New Roman" w:hAnsi="Times New Roman"/>
          <w:sz w:val="24"/>
          <w:szCs w:val="24"/>
        </w:rPr>
        <w:t>________________________________</w:t>
      </w:r>
    </w:p>
    <w:p w:rsidR="00572B62" w:rsidRPr="00C71B73" w:rsidRDefault="008F7F29" w:rsidP="008F7F29">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7368BE" w:rsidRPr="00C71B73" w:rsidRDefault="004A5538" w:rsidP="00572B62">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признать не прошедшим конкурсный отбор на предоставление </w:t>
      </w:r>
      <w:r w:rsidR="0014251B" w:rsidRPr="00C71B73">
        <w:rPr>
          <w:rFonts w:ascii="Times New Roman" w:hAnsi="Times New Roman"/>
          <w:sz w:val="24"/>
          <w:szCs w:val="24"/>
        </w:rPr>
        <w:t xml:space="preserve">финансовой поддержки </w:t>
      </w:r>
      <w:r w:rsidRPr="00C71B73">
        <w:rPr>
          <w:rFonts w:ascii="Times New Roman" w:hAnsi="Times New Roman"/>
          <w:sz w:val="24"/>
          <w:szCs w:val="24"/>
        </w:rPr>
        <w:t>по меро</w:t>
      </w:r>
      <w:r w:rsidR="00E475EB" w:rsidRPr="00C71B73">
        <w:rPr>
          <w:rFonts w:ascii="Times New Roman" w:hAnsi="Times New Roman"/>
          <w:sz w:val="24"/>
          <w:szCs w:val="24"/>
        </w:rPr>
        <w:t>приятию «____________________»:</w:t>
      </w:r>
    </w:p>
    <w:p w:rsidR="007368BE" w:rsidRPr="00C71B73" w:rsidRDefault="007368BE">
      <w:pPr>
        <w:spacing w:after="0" w:line="240" w:lineRule="auto"/>
        <w:jc w:val="center"/>
        <w:rPr>
          <w:rFonts w:ascii="Times New Roman" w:hAnsi="Times New Roman"/>
          <w:sz w:val="24"/>
          <w:szCs w:val="24"/>
          <w:lang w:eastAsia="ru-RU"/>
        </w:rPr>
      </w:pPr>
    </w:p>
    <w:tbl>
      <w:tblPr>
        <w:tblStyle w:val="afffff6"/>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C86D90" w:rsidTr="002266FC">
        <w:trPr>
          <w:trHeight w:val="778"/>
        </w:trPr>
        <w:tc>
          <w:tcPr>
            <w:tcW w:w="3402" w:type="dxa"/>
            <w:shd w:val="clear" w:color="auto" w:fill="auto"/>
            <w:vAlign w:val="center"/>
          </w:tcPr>
          <w:p w:rsidR="00572B62" w:rsidRPr="00C71B73" w:rsidRDefault="0014251B" w:rsidP="002266FC">
            <w:pPr>
              <w:jc w:val="center"/>
              <w:rPr>
                <w:rFonts w:ascii="Times New Roman" w:hAnsi="Times New Roman"/>
                <w:sz w:val="24"/>
                <w:szCs w:val="24"/>
              </w:rPr>
            </w:pPr>
            <w:r w:rsidRPr="00C71B73">
              <w:rPr>
                <w:rFonts w:ascii="Times New Roman" w:hAnsi="Times New Roman"/>
                <w:sz w:val="24"/>
                <w:szCs w:val="24"/>
              </w:rPr>
              <w:t>№</w:t>
            </w:r>
            <w:r w:rsidR="00CD0A50" w:rsidRPr="00C71B73">
              <w:rPr>
                <w:rFonts w:ascii="Times New Roman" w:hAnsi="Times New Roman"/>
                <w:sz w:val="24"/>
                <w:szCs w:val="24"/>
              </w:rPr>
              <w:t xml:space="preserve"> пункта Порядка</w:t>
            </w:r>
          </w:p>
        </w:tc>
        <w:tc>
          <w:tcPr>
            <w:tcW w:w="3544" w:type="dxa"/>
            <w:shd w:val="clear" w:color="auto" w:fill="auto"/>
            <w:vAlign w:val="center"/>
          </w:tcPr>
          <w:p w:rsidR="00CD0A50" w:rsidRPr="00C71B73" w:rsidRDefault="00CD0A50" w:rsidP="002266FC">
            <w:pPr>
              <w:jc w:val="center"/>
              <w:rPr>
                <w:rFonts w:ascii="Times New Roman" w:hAnsi="Times New Roman"/>
                <w:sz w:val="24"/>
                <w:szCs w:val="24"/>
              </w:rPr>
            </w:pPr>
          </w:p>
          <w:p w:rsidR="00572B62" w:rsidRPr="00C71B73" w:rsidRDefault="00CD0A50" w:rsidP="002266FC">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3260" w:type="dxa"/>
            <w:vAlign w:val="center"/>
          </w:tcPr>
          <w:p w:rsidR="00572B62" w:rsidRPr="00C86D90" w:rsidRDefault="00CD0A50" w:rsidP="002266FC">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572B62" w:rsidRPr="00C86D90" w:rsidTr="00572B62">
        <w:tc>
          <w:tcPr>
            <w:tcW w:w="3402" w:type="dxa"/>
            <w:shd w:val="clear" w:color="auto" w:fill="auto"/>
          </w:tcPr>
          <w:p w:rsidR="00572B62" w:rsidRPr="00C86D90" w:rsidRDefault="00572B62">
            <w:pPr>
              <w:tabs>
                <w:tab w:val="left" w:pos="851"/>
              </w:tabs>
              <w:jc w:val="both"/>
              <w:rPr>
                <w:rFonts w:ascii="Times New Roman" w:hAnsi="Times New Roman"/>
                <w:sz w:val="24"/>
                <w:szCs w:val="24"/>
              </w:rPr>
            </w:pPr>
          </w:p>
        </w:tc>
        <w:tc>
          <w:tcPr>
            <w:tcW w:w="3544" w:type="dxa"/>
            <w:shd w:val="clear" w:color="auto" w:fill="auto"/>
          </w:tcPr>
          <w:p w:rsidR="00572B62" w:rsidRPr="00C86D90" w:rsidRDefault="00572B62">
            <w:pPr>
              <w:tabs>
                <w:tab w:val="left" w:pos="851"/>
              </w:tabs>
              <w:jc w:val="both"/>
              <w:rPr>
                <w:rFonts w:ascii="Times New Roman" w:hAnsi="Times New Roman"/>
                <w:sz w:val="24"/>
                <w:szCs w:val="24"/>
              </w:rPr>
            </w:pPr>
          </w:p>
        </w:tc>
        <w:tc>
          <w:tcPr>
            <w:tcW w:w="3260" w:type="dxa"/>
          </w:tcPr>
          <w:p w:rsidR="00572B62" w:rsidRPr="00C86D90" w:rsidRDefault="00572B62">
            <w:pPr>
              <w:tabs>
                <w:tab w:val="left" w:pos="851"/>
              </w:tabs>
              <w:jc w:val="both"/>
              <w:rPr>
                <w:rFonts w:ascii="Times New Roman" w:hAnsi="Times New Roman"/>
                <w:sz w:val="24"/>
                <w:szCs w:val="24"/>
              </w:rPr>
            </w:pPr>
          </w:p>
        </w:tc>
      </w:tr>
    </w:tbl>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F21AAC" w:rsidRPr="00C86D90" w:rsidRDefault="00F21AAC">
      <w:pPr>
        <w:spacing w:after="0" w:line="240" w:lineRule="auto"/>
      </w:pPr>
    </w:p>
    <w:p w:rsidR="00F21AAC" w:rsidRPr="00C86D90" w:rsidRDefault="00F21AAC">
      <w:pPr>
        <w:spacing w:after="0" w:line="240" w:lineRule="auto"/>
      </w:pPr>
    </w:p>
    <w:p w:rsidR="00F21AAC" w:rsidRPr="00C86D90" w:rsidRDefault="00F21AAC" w:rsidP="00F21AAC">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7368BE" w:rsidRPr="00C86D90" w:rsidRDefault="007368BE">
      <w:pPr>
        <w:spacing w:after="0" w:line="240" w:lineRule="auto"/>
        <w:rPr>
          <w:rFonts w:ascii="Times New Roman" w:eastAsia="Times New Roman" w:hAnsi="Times New Roman"/>
          <w:bCs/>
          <w:iCs/>
          <w:sz w:val="24"/>
        </w:rPr>
      </w:pPr>
    </w:p>
    <w:p w:rsidR="00D34AB8" w:rsidRDefault="00D34AB8">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553B44" w:rsidRPr="005C4B3B" w:rsidRDefault="00121691" w:rsidP="00553B44">
      <w:pPr>
        <w:spacing w:after="0" w:line="240" w:lineRule="auto"/>
        <w:ind w:left="5103"/>
        <w:rPr>
          <w:rFonts w:ascii="Times New Roman" w:hAnsi="Times New Roman"/>
          <w:sz w:val="24"/>
          <w:szCs w:val="24"/>
          <w:lang w:eastAsia="ru-RU"/>
        </w:rPr>
      </w:pPr>
      <w:bookmarkStart w:id="57" w:name="_Toc510617040"/>
      <w:bookmarkStart w:id="58" w:name="_Toc510617035"/>
      <w:bookmarkStart w:id="59" w:name="_Toc478465780"/>
      <w:bookmarkEnd w:id="57"/>
      <w:bookmarkEnd w:id="58"/>
      <w:bookmarkEnd w:id="59"/>
      <w:r>
        <w:rPr>
          <w:rFonts w:ascii="Times New Roman" w:hAnsi="Times New Roman"/>
          <w:sz w:val="24"/>
          <w:szCs w:val="24"/>
          <w:lang w:eastAsia="ru-RU"/>
        </w:rPr>
        <w:lastRenderedPageBreak/>
        <w:t>Приложение 9</w:t>
      </w:r>
    </w:p>
    <w:p w:rsidR="001D7301" w:rsidRDefault="00121691" w:rsidP="001D7301">
      <w:pPr>
        <w:spacing w:after="0" w:line="240" w:lineRule="auto"/>
        <w:ind w:left="5103"/>
        <w:rPr>
          <w:rFonts w:ascii="Times New Roman" w:hAnsi="Times New Roman"/>
          <w:sz w:val="24"/>
          <w:szCs w:val="24"/>
          <w:lang w:eastAsia="ru-RU"/>
        </w:rPr>
      </w:pPr>
      <w:r w:rsidRPr="00121691">
        <w:rPr>
          <w:rFonts w:ascii="Times New Roman" w:hAnsi="Times New Roman"/>
          <w:sz w:val="24"/>
          <w:szCs w:val="24"/>
          <w:lang w:eastAsia="ru-RU"/>
        </w:rPr>
        <w:t>к Порядку предоставления финансовой поддержки</w:t>
      </w:r>
    </w:p>
    <w:p w:rsidR="001D7301" w:rsidRDefault="001D7301" w:rsidP="001D7301">
      <w:pPr>
        <w:spacing w:after="0" w:line="240" w:lineRule="auto"/>
        <w:ind w:left="5103"/>
        <w:rPr>
          <w:rFonts w:ascii="Times New Roman" w:hAnsi="Times New Roman"/>
          <w:sz w:val="24"/>
          <w:szCs w:val="24"/>
          <w:lang w:eastAsia="ru-RU"/>
        </w:rPr>
      </w:pPr>
    </w:p>
    <w:p w:rsidR="001D7301" w:rsidRDefault="001D7301" w:rsidP="001D7301">
      <w:pPr>
        <w:spacing w:after="0" w:line="240" w:lineRule="auto"/>
        <w:ind w:left="5103"/>
        <w:rPr>
          <w:rFonts w:ascii="Times New Roman" w:hAnsi="Times New Roman"/>
          <w:sz w:val="24"/>
          <w:szCs w:val="24"/>
          <w:lang w:eastAsia="ru-RU"/>
        </w:rPr>
      </w:pPr>
    </w:p>
    <w:p w:rsidR="00C81D96" w:rsidRPr="00121691" w:rsidRDefault="00C81D96" w:rsidP="00686A8F">
      <w:pPr>
        <w:pStyle w:val="afff5"/>
        <w:spacing w:after="0"/>
        <w:jc w:val="right"/>
        <w:rPr>
          <w:b w:val="0"/>
        </w:rPr>
      </w:pPr>
      <w:r w:rsidRPr="00121691">
        <w:rPr>
          <w:b w:val="0"/>
        </w:rPr>
        <w:t>Форма</w:t>
      </w:r>
    </w:p>
    <w:p w:rsidR="001D7301" w:rsidRPr="005C4B3B" w:rsidRDefault="00086949" w:rsidP="00686A8F">
      <w:pPr>
        <w:spacing w:after="0"/>
        <w:jc w:val="right"/>
        <w:rPr>
          <w:rFonts w:ascii="Times New Roman" w:hAnsi="Times New Roman"/>
          <w:sz w:val="24"/>
          <w:szCs w:val="24"/>
        </w:rPr>
      </w:pPr>
      <w:r>
        <w:rPr>
          <w:rFonts w:ascii="Times New Roman" w:hAnsi="Times New Roman"/>
          <w:sz w:val="24"/>
          <w:szCs w:val="24"/>
        </w:rPr>
        <w:t xml:space="preserve"> </w:t>
      </w:r>
      <w:r w:rsidR="003D09A5">
        <w:rPr>
          <w:rFonts w:ascii="Times New Roman" w:hAnsi="Times New Roman"/>
          <w:sz w:val="24"/>
          <w:szCs w:val="24"/>
        </w:rPr>
        <w:t>(о</w:t>
      </w:r>
      <w:r w:rsidR="001D7301" w:rsidRPr="005C4B3B">
        <w:rPr>
          <w:rFonts w:ascii="Times New Roman" w:hAnsi="Times New Roman"/>
          <w:sz w:val="24"/>
          <w:szCs w:val="24"/>
        </w:rPr>
        <w:t>формляется на официальном бланке Администрации)</w:t>
      </w:r>
    </w:p>
    <w:p w:rsidR="001D7301" w:rsidRPr="005C4B3B" w:rsidRDefault="001D7301" w:rsidP="001D7301">
      <w:pPr>
        <w:spacing w:after="0" w:line="240" w:lineRule="auto"/>
        <w:ind w:left="5529"/>
        <w:jc w:val="both"/>
        <w:rPr>
          <w:rFonts w:ascii="Times New Roman" w:hAnsi="Times New Roman"/>
          <w:sz w:val="24"/>
          <w:szCs w:val="24"/>
          <w:lang w:eastAsia="ru-RU"/>
        </w:rPr>
      </w:pPr>
    </w:p>
    <w:p w:rsidR="001D7301" w:rsidRPr="005C4B3B" w:rsidRDefault="001D7301" w:rsidP="001D7301">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1D7301" w:rsidRPr="005C4B3B" w:rsidRDefault="001D7301" w:rsidP="001D7301">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rsidR="001D7301" w:rsidRPr="005C4B3B" w:rsidRDefault="001D7301" w:rsidP="001D7301">
      <w:pPr>
        <w:tabs>
          <w:tab w:val="left" w:pos="1440"/>
          <w:tab w:val="left" w:pos="5954"/>
        </w:tabs>
        <w:spacing w:after="0"/>
        <w:ind w:left="5812"/>
        <w:jc w:val="center"/>
        <w:rPr>
          <w:rFonts w:ascii="Times New Roman" w:hAnsi="Times New Roman"/>
          <w:sz w:val="20"/>
          <w:szCs w:val="20"/>
        </w:rPr>
      </w:pP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D7301" w:rsidRPr="005C4B3B" w:rsidRDefault="00AB19B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001D7301" w:rsidRPr="005C4B3B">
        <w:rPr>
          <w:rFonts w:ascii="Times New Roman" w:hAnsi="Times New Roman"/>
          <w:sz w:val="24"/>
          <w:szCs w:val="24"/>
          <w:lang w:eastAsia="ru-RU"/>
        </w:rPr>
        <w:t xml:space="preserve"> документов, необходимых для предоставления </w:t>
      </w:r>
    </w:p>
    <w:p w:rsidR="001D7301" w:rsidRPr="005C4B3B" w:rsidRDefault="001D730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sidR="00623F38">
        <w:rPr>
          <w:rFonts w:ascii="Times New Roman" w:hAnsi="Times New Roman"/>
          <w:sz w:val="24"/>
          <w:szCs w:val="24"/>
          <w:lang w:eastAsia="ru-RU"/>
        </w:rPr>
        <w:t>______________________________»</w:t>
      </w:r>
    </w:p>
    <w:p w:rsidR="001D7301" w:rsidRPr="005C4B3B" w:rsidRDefault="001D7301" w:rsidP="001D7301">
      <w:pPr>
        <w:spacing w:after="0" w:line="240" w:lineRule="auto"/>
        <w:jc w:val="center"/>
        <w:rPr>
          <w:b/>
          <w:lang w:eastAsia="ru-RU"/>
        </w:rPr>
      </w:pPr>
    </w:p>
    <w:p w:rsidR="001D7301" w:rsidRPr="005C4B3B" w:rsidRDefault="00AB19B1" w:rsidP="001D7301">
      <w:pPr>
        <w:tabs>
          <w:tab w:val="left" w:pos="1496"/>
        </w:tabs>
        <w:ind w:firstLine="709"/>
        <w:jc w:val="both"/>
        <w:rPr>
          <w:rFonts w:ascii="Times New Roman" w:hAnsi="Times New Roman"/>
          <w:sz w:val="24"/>
          <w:szCs w:val="24"/>
        </w:rPr>
      </w:pPr>
      <w:r>
        <w:rPr>
          <w:rFonts w:ascii="Times New Roman" w:hAnsi="Times New Roman"/>
          <w:sz w:val="24"/>
          <w:szCs w:val="24"/>
        </w:rPr>
        <w:t xml:space="preserve">В приеме </w:t>
      </w:r>
      <w:r w:rsidR="001D7301" w:rsidRPr="005C4B3B">
        <w:rPr>
          <w:rFonts w:ascii="Times New Roman" w:hAnsi="Times New Roman"/>
          <w:sz w:val="24"/>
          <w:szCs w:val="24"/>
        </w:rPr>
        <w:t>документов, необходимых для пре</w:t>
      </w:r>
      <w:r w:rsidR="001D7301">
        <w:rPr>
          <w:rFonts w:ascii="Times New Roman" w:hAnsi="Times New Roman"/>
          <w:sz w:val="24"/>
          <w:szCs w:val="24"/>
        </w:rPr>
        <w:t>доставления финансовой поддержки</w:t>
      </w:r>
      <w:r>
        <w:rPr>
          <w:rFonts w:ascii="Times New Roman" w:hAnsi="Times New Roman"/>
          <w:sz w:val="24"/>
          <w:szCs w:val="24"/>
        </w:rPr>
        <w:t xml:space="preserve"> </w:t>
      </w:r>
      <w:r w:rsidR="001D7301" w:rsidRPr="005C4B3B">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871"/>
        <w:gridCol w:w="3222"/>
      </w:tblGrid>
      <w:tr w:rsidR="001D7301" w:rsidRPr="005C4B3B" w:rsidTr="00121691">
        <w:tc>
          <w:tcPr>
            <w:tcW w:w="1070" w:type="dxa"/>
            <w:tcBorders>
              <w:top w:val="single" w:sz="4" w:space="0" w:color="00000A"/>
              <w:left w:val="single" w:sz="4" w:space="0" w:color="00000A"/>
              <w:bottom w:val="single" w:sz="4" w:space="0" w:color="00000A"/>
            </w:tcBorders>
            <w:shd w:val="clear" w:color="auto" w:fill="auto"/>
          </w:tcPr>
          <w:p w:rsidR="001D7301" w:rsidRPr="00121691" w:rsidRDefault="001D7301" w:rsidP="00FA1E6D">
            <w:pPr>
              <w:widowControl w:val="0"/>
              <w:suppressAutoHyphens/>
              <w:spacing w:after="0" w:line="23" w:lineRule="atLeast"/>
              <w:jc w:val="center"/>
            </w:pPr>
            <w:r w:rsidRPr="00121691">
              <w:rPr>
                <w:rFonts w:ascii="Times New Roman" w:eastAsia="Times New Roman" w:hAnsi="Times New Roman"/>
                <w:sz w:val="24"/>
                <w:szCs w:val="24"/>
                <w:lang w:eastAsia="ru-RU"/>
              </w:rPr>
              <w:t xml:space="preserve">№ </w:t>
            </w:r>
            <w:r w:rsidRPr="00121691">
              <w:rPr>
                <w:rFonts w:ascii="Times New Roman" w:hAnsi="Times New Roman"/>
                <w:sz w:val="24"/>
                <w:szCs w:val="24"/>
                <w:lang w:eastAsia="ru-RU"/>
              </w:rPr>
              <w:t>пункта</w:t>
            </w:r>
            <w:r w:rsidR="00121691" w:rsidRPr="00121691">
              <w:t xml:space="preserve"> </w:t>
            </w:r>
            <w:r w:rsidR="00121691" w:rsidRPr="00121691">
              <w:rPr>
                <w:rFonts w:ascii="Times New Roman" w:hAnsi="Times New Roman"/>
                <w:sz w:val="24"/>
                <w:szCs w:val="24"/>
                <w:lang w:eastAsia="ru-RU"/>
              </w:rPr>
              <w:t xml:space="preserve">Порядка </w:t>
            </w: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1D7301" w:rsidRPr="00121691" w:rsidRDefault="00121691" w:rsidP="00AB19B1">
            <w:pPr>
              <w:pStyle w:val="2c"/>
              <w:suppressAutoHyphens/>
              <w:jc w:val="center"/>
              <w:rPr>
                <w:rFonts w:ascii="Times New Roman" w:hAnsi="Times New Roman"/>
                <w:sz w:val="24"/>
                <w:lang w:eastAsia="ru-RU"/>
              </w:rPr>
            </w:pPr>
            <w:r w:rsidRPr="00121691">
              <w:rPr>
                <w:rFonts w:ascii="Times New Roman" w:hAnsi="Times New Roman"/>
                <w:sz w:val="24"/>
                <w:lang w:eastAsia="ru-RU"/>
              </w:rPr>
              <w:t>Наименование основания для отказа в соответствии с Порядком</w:t>
            </w: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121691" w:rsidRDefault="001D7301" w:rsidP="00FA1E6D">
            <w:pPr>
              <w:widowControl w:val="0"/>
              <w:tabs>
                <w:tab w:val="left" w:pos="1496"/>
              </w:tabs>
              <w:suppressAutoHyphens/>
              <w:jc w:val="center"/>
            </w:pPr>
            <w:r w:rsidRPr="00121691">
              <w:rPr>
                <w:rFonts w:ascii="Times New Roman" w:hAnsi="Times New Roman"/>
                <w:sz w:val="24"/>
                <w:szCs w:val="24"/>
                <w:lang w:eastAsia="ru-RU"/>
              </w:rPr>
              <w:t>Разъяснение причин отказа в приеме документов</w:t>
            </w:r>
          </w:p>
        </w:tc>
      </w:tr>
      <w:tr w:rsidR="001D7301" w:rsidRPr="005C4B3B" w:rsidTr="00121691">
        <w:tc>
          <w:tcPr>
            <w:tcW w:w="1070"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9F7777" w:rsidRPr="005C4B3B" w:rsidRDefault="009F7777" w:rsidP="00FA1E6D">
            <w:pPr>
              <w:pStyle w:val="1110"/>
              <w:spacing w:line="240" w:lineRule="auto"/>
              <w:rPr>
                <w:sz w:val="24"/>
                <w:szCs w:val="24"/>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r w:rsidR="001D7301" w:rsidRPr="005C4B3B" w:rsidTr="00121691">
        <w:tc>
          <w:tcPr>
            <w:tcW w:w="1070"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3D7F34" w:rsidRPr="005C4B3B" w:rsidRDefault="003D7F34" w:rsidP="003D7F34">
            <w:pPr>
              <w:pStyle w:val="1110"/>
              <w:spacing w:line="240" w:lineRule="auto"/>
              <w:rPr>
                <w:sz w:val="24"/>
                <w:szCs w:val="24"/>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bl>
    <w:p w:rsidR="00121691" w:rsidRDefault="00121691" w:rsidP="004C2D6C">
      <w:pPr>
        <w:pStyle w:val="ConsPlusNonformat"/>
        <w:jc w:val="both"/>
        <w:rPr>
          <w:rFonts w:ascii="Times New Roman" w:hAnsi="Times New Roman" w:cs="Times New Roman"/>
          <w:sz w:val="24"/>
        </w:rPr>
      </w:pPr>
    </w:p>
    <w:p w:rsidR="004C2D6C" w:rsidRPr="004C2D6C" w:rsidRDefault="004C2D6C" w:rsidP="004C2D6C">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sidR="007F40DA">
        <w:rPr>
          <w:rFonts w:ascii="Times New Roman" w:hAnsi="Times New Roman" w:cs="Times New Roman"/>
          <w:sz w:val="24"/>
        </w:rPr>
        <w:t xml:space="preserve">но   обратиться в Администрацию с </w:t>
      </w:r>
      <w:r>
        <w:rPr>
          <w:rFonts w:ascii="Times New Roman" w:hAnsi="Times New Roman" w:cs="Times New Roman"/>
          <w:sz w:val="24"/>
        </w:rPr>
        <w:t>З</w:t>
      </w:r>
      <w:r w:rsidR="007F40DA">
        <w:rPr>
          <w:rFonts w:ascii="Times New Roman" w:hAnsi="Times New Roman" w:cs="Times New Roman"/>
          <w:sz w:val="24"/>
        </w:rPr>
        <w:t xml:space="preserve">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p>
    <w:p w:rsidR="004C2D6C" w:rsidRDefault="004C2D6C" w:rsidP="001D7301">
      <w:pPr>
        <w:pStyle w:val="2c"/>
        <w:rPr>
          <w:rFonts w:ascii="Times New Roman" w:hAnsi="Times New Roman"/>
          <w:sz w:val="24"/>
        </w:rPr>
      </w:pPr>
    </w:p>
    <w:p w:rsidR="001D7301" w:rsidRPr="005C4B3B" w:rsidRDefault="001D7301" w:rsidP="001D7301">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rsidR="001D7301" w:rsidRPr="005C4B3B" w:rsidRDefault="001D7301" w:rsidP="001D7301">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5C4B3B" w:rsidRDefault="001D7301" w:rsidP="001D7301">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Pr>
          <w:rFonts w:ascii="Times New Roman" w:hAnsi="Times New Roman"/>
          <w:sz w:val="24"/>
        </w:rPr>
        <w:t xml:space="preserve">доставления </w:t>
      </w:r>
      <w:r w:rsidR="00EC78EB"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rsidR="00A038C7" w:rsidRPr="005C4B3B"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A038C7" w:rsidRPr="005C4B3B" w:rsidTr="009C306A">
        <w:tc>
          <w:tcPr>
            <w:tcW w:w="4786" w:type="dxa"/>
            <w:vAlign w:val="center"/>
          </w:tcPr>
          <w:p w:rsidR="00A038C7" w:rsidRPr="00B126AF" w:rsidRDefault="00A038C7" w:rsidP="009C306A">
            <w:pPr>
              <w:rPr>
                <w:rFonts w:ascii="Times New Roman" w:hAnsi="Times New Roman"/>
                <w:sz w:val="24"/>
                <w:szCs w:val="24"/>
                <w:lang w:eastAsia="ru-RU"/>
              </w:rPr>
            </w:pPr>
          </w:p>
          <w:p w:rsidR="00A038C7" w:rsidRPr="00B126AF" w:rsidRDefault="00A038C7"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A038C7" w:rsidRPr="00B126AF" w:rsidRDefault="00A038C7" w:rsidP="009C306A">
            <w:pPr>
              <w:ind w:firstLine="709"/>
              <w:jc w:val="center"/>
              <w:rPr>
                <w:rFonts w:ascii="Times New Roman" w:hAnsi="Times New Roman"/>
                <w:sz w:val="24"/>
                <w:szCs w:val="24"/>
                <w:lang w:eastAsia="ru-RU"/>
              </w:rPr>
            </w:pPr>
          </w:p>
        </w:tc>
        <w:tc>
          <w:tcPr>
            <w:tcW w:w="3474" w:type="dxa"/>
            <w:vAlign w:val="center"/>
          </w:tcPr>
          <w:p w:rsidR="00A038C7" w:rsidRPr="00B126AF" w:rsidRDefault="00A038C7" w:rsidP="009C306A">
            <w:pPr>
              <w:ind w:hanging="1"/>
              <w:jc w:val="center"/>
              <w:rPr>
                <w:rFonts w:ascii="Times New Roman" w:hAnsi="Times New Roman"/>
                <w:sz w:val="24"/>
                <w:szCs w:val="24"/>
                <w:lang w:eastAsia="ru-RU"/>
              </w:rPr>
            </w:pPr>
          </w:p>
          <w:p w:rsidR="00B126AF" w:rsidRPr="00B126AF" w:rsidRDefault="00B126AF" w:rsidP="00B126AF">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B126AF">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A038C7" w:rsidRPr="00B126AF" w:rsidRDefault="00A038C7" w:rsidP="009C306A">
            <w:pPr>
              <w:ind w:hanging="1"/>
              <w:jc w:val="center"/>
              <w:rPr>
                <w:rFonts w:ascii="Times New Roman" w:hAnsi="Times New Roman"/>
                <w:sz w:val="24"/>
                <w:szCs w:val="24"/>
                <w:lang w:eastAsia="ru-RU"/>
              </w:rPr>
            </w:pPr>
          </w:p>
        </w:tc>
      </w:tr>
    </w:tbl>
    <w:p w:rsidR="00A038C7" w:rsidRPr="005C4B3B" w:rsidRDefault="00B126AF" w:rsidP="00A038C7">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25E58" w:rsidRPr="00C71B73">
        <w:rPr>
          <w:rFonts w:ascii="Times New Roman" w:hAnsi="Times New Roman"/>
          <w:sz w:val="24"/>
          <w:szCs w:val="24"/>
        </w:rPr>
        <w:t>«____»_______________20__</w:t>
      </w:r>
      <w:r w:rsidR="00A038C7" w:rsidRPr="00C71B73">
        <w:rPr>
          <w:rFonts w:ascii="Times New Roman" w:hAnsi="Times New Roman"/>
          <w:sz w:val="24"/>
          <w:szCs w:val="24"/>
        </w:rPr>
        <w:t>.</w:t>
      </w:r>
      <w:r w:rsidR="00A038C7" w:rsidRPr="005C4B3B">
        <w:rPr>
          <w:rFonts w:ascii="Times New Roman" w:hAnsi="Times New Roman"/>
          <w:sz w:val="24"/>
          <w:szCs w:val="24"/>
        </w:rPr>
        <w:t xml:space="preserve">    </w:t>
      </w:r>
    </w:p>
    <w:p w:rsidR="00296CBB" w:rsidRDefault="00296CBB">
      <w:pPr>
        <w:spacing w:after="0" w:line="240" w:lineRule="auto"/>
        <w:rPr>
          <w:rFonts w:ascii="Times New Roman" w:hAnsi="Times New Roman"/>
          <w:sz w:val="24"/>
          <w:szCs w:val="24"/>
        </w:rPr>
      </w:pPr>
      <w:r>
        <w:rPr>
          <w:rFonts w:ascii="Times New Roman" w:hAnsi="Times New Roman"/>
          <w:sz w:val="24"/>
          <w:szCs w:val="24"/>
        </w:rPr>
        <w:br w:type="page"/>
      </w:r>
    </w:p>
    <w:p w:rsidR="00553B44" w:rsidRDefault="00164E2F"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Приложение 10</w:t>
      </w:r>
      <w:r w:rsidR="009C21BC">
        <w:rPr>
          <w:rFonts w:ascii="Times New Roman" w:hAnsi="Times New Roman"/>
          <w:sz w:val="24"/>
          <w:szCs w:val="24"/>
          <w:lang w:eastAsia="ru-RU"/>
        </w:rPr>
        <w:t xml:space="preserve"> </w:t>
      </w:r>
    </w:p>
    <w:p w:rsidR="009C21BC" w:rsidRPr="005C4B3B" w:rsidRDefault="00164E2F" w:rsidP="00553B44">
      <w:pPr>
        <w:spacing w:after="0" w:line="240" w:lineRule="auto"/>
        <w:ind w:left="5103"/>
        <w:rPr>
          <w:rFonts w:ascii="Times New Roman" w:hAnsi="Times New Roman"/>
          <w:sz w:val="24"/>
          <w:szCs w:val="24"/>
          <w:lang w:eastAsia="ru-RU"/>
        </w:rPr>
      </w:pPr>
      <w:r w:rsidRPr="00164E2F">
        <w:rPr>
          <w:rFonts w:ascii="Times New Roman" w:hAnsi="Times New Roman"/>
          <w:sz w:val="24"/>
          <w:szCs w:val="24"/>
          <w:lang w:eastAsia="ru-RU"/>
        </w:rPr>
        <w:t>к Порядку предоставления финансовой поддержки</w:t>
      </w:r>
    </w:p>
    <w:p w:rsidR="00553B44" w:rsidRPr="00164E2F" w:rsidRDefault="00553B44" w:rsidP="00553B44">
      <w:pPr>
        <w:spacing w:after="0" w:line="240" w:lineRule="auto"/>
        <w:ind w:left="5103"/>
        <w:rPr>
          <w:rFonts w:ascii="Times New Roman" w:hAnsi="Times New Roman"/>
          <w:sz w:val="24"/>
        </w:rPr>
      </w:pPr>
    </w:p>
    <w:p w:rsidR="003B060B" w:rsidRPr="00164E2F" w:rsidRDefault="00553B44" w:rsidP="00164E2F">
      <w:pPr>
        <w:spacing w:after="0" w:line="240" w:lineRule="auto"/>
        <w:jc w:val="right"/>
        <w:rPr>
          <w:rFonts w:ascii="Times New Roman" w:hAnsi="Times New Roman"/>
          <w:sz w:val="24"/>
          <w:szCs w:val="24"/>
        </w:rPr>
      </w:pPr>
      <w:r w:rsidRPr="00164E2F">
        <w:rPr>
          <w:rFonts w:ascii="Times New Roman" w:hAnsi="Times New Roman"/>
          <w:sz w:val="24"/>
          <w:szCs w:val="24"/>
        </w:rPr>
        <w:t>Форма</w:t>
      </w:r>
      <w:r w:rsidR="007C4314" w:rsidRPr="00164E2F">
        <w:rPr>
          <w:rFonts w:ascii="Times New Roman" w:hAnsi="Times New Roman"/>
          <w:sz w:val="24"/>
          <w:szCs w:val="24"/>
        </w:rPr>
        <w:t xml:space="preserve"> </w:t>
      </w:r>
    </w:p>
    <w:p w:rsidR="00553B44" w:rsidRPr="005C4B3B" w:rsidRDefault="00086949" w:rsidP="00086949">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w:t>
      </w:r>
      <w:r w:rsidR="003B060B">
        <w:rPr>
          <w:rFonts w:ascii="Times New Roman" w:hAnsi="Times New Roman"/>
          <w:sz w:val="24"/>
          <w:szCs w:val="24"/>
          <w:lang w:eastAsia="ru-RU"/>
        </w:rPr>
        <w:t>(</w:t>
      </w:r>
      <w:r w:rsidR="003D09A5">
        <w:rPr>
          <w:rFonts w:ascii="Times New Roman" w:hAnsi="Times New Roman"/>
          <w:sz w:val="24"/>
          <w:szCs w:val="24"/>
          <w:lang w:eastAsia="ru-RU"/>
        </w:rPr>
        <w:t>о</w:t>
      </w:r>
      <w:r w:rsidR="00553B44" w:rsidRPr="005C4B3B">
        <w:rPr>
          <w:rFonts w:ascii="Times New Roman" w:hAnsi="Times New Roman"/>
          <w:sz w:val="24"/>
          <w:szCs w:val="24"/>
          <w:lang w:eastAsia="ru-RU"/>
        </w:rPr>
        <w:t>формляется на офици</w:t>
      </w:r>
      <w:r w:rsidR="008A258D" w:rsidRPr="005C4B3B">
        <w:rPr>
          <w:rFonts w:ascii="Times New Roman" w:hAnsi="Times New Roman"/>
          <w:sz w:val="24"/>
          <w:szCs w:val="24"/>
          <w:lang w:eastAsia="ru-RU"/>
        </w:rPr>
        <w:t>альном бланке Администрации</w:t>
      </w:r>
      <w:r w:rsidR="00553B44" w:rsidRPr="005C4B3B">
        <w:rPr>
          <w:rFonts w:ascii="Times New Roman" w:hAnsi="Times New Roman"/>
          <w:sz w:val="24"/>
          <w:szCs w:val="24"/>
          <w:lang w:eastAsia="ru-RU"/>
        </w:rPr>
        <w:t>)</w:t>
      </w:r>
    </w:p>
    <w:p w:rsidR="00553B44" w:rsidRPr="005C4B3B" w:rsidRDefault="00553B44" w:rsidP="00553B44">
      <w:pPr>
        <w:spacing w:after="0" w:line="240" w:lineRule="auto"/>
        <w:ind w:left="5103"/>
        <w:rPr>
          <w:rFonts w:ascii="Times New Roman" w:hAnsi="Times New Roman"/>
          <w:sz w:val="24"/>
          <w:szCs w:val="24"/>
          <w:lang w:eastAsia="ru-RU"/>
        </w:rPr>
      </w:pPr>
    </w:p>
    <w:p w:rsidR="00EF709D" w:rsidRDefault="00EF709D" w:rsidP="00553B44">
      <w:pPr>
        <w:spacing w:after="0" w:line="240" w:lineRule="auto"/>
        <w:ind w:left="5103"/>
        <w:rPr>
          <w:rFonts w:ascii="Times New Roman" w:hAnsi="Times New Roman"/>
          <w:sz w:val="24"/>
          <w:szCs w:val="24"/>
          <w:lang w:eastAsia="ru-RU"/>
        </w:rPr>
      </w:pP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w:t>
      </w:r>
      <w:r w:rsidR="001D0457" w:rsidRPr="005C4B3B">
        <w:rPr>
          <w:rFonts w:ascii="Times New Roman" w:hAnsi="Times New Roman"/>
          <w:sz w:val="24"/>
          <w:szCs w:val="24"/>
          <w:lang w:eastAsia="ru-RU"/>
        </w:rPr>
        <w:t>_________________</w:t>
      </w:r>
    </w:p>
    <w:p w:rsidR="00553B44" w:rsidRPr="005C4B3B" w:rsidRDefault="00553B44" w:rsidP="00553B44">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53B44" w:rsidRDefault="00553B44" w:rsidP="00553B44">
      <w:pPr>
        <w:tabs>
          <w:tab w:val="left" w:pos="1440"/>
          <w:tab w:val="left" w:pos="5954"/>
        </w:tabs>
        <w:spacing w:after="0"/>
        <w:ind w:firstLine="709"/>
        <w:jc w:val="center"/>
        <w:rPr>
          <w:rFonts w:ascii="Times New Roman" w:hAnsi="Times New Roman"/>
          <w:sz w:val="20"/>
          <w:szCs w:val="20"/>
        </w:rPr>
      </w:pPr>
    </w:p>
    <w:p w:rsidR="00EF709D" w:rsidRPr="005C4B3B" w:rsidRDefault="00EF709D" w:rsidP="00553B44">
      <w:pPr>
        <w:tabs>
          <w:tab w:val="left" w:pos="1440"/>
          <w:tab w:val="left" w:pos="5954"/>
        </w:tabs>
        <w:spacing w:after="0"/>
        <w:ind w:firstLine="709"/>
        <w:jc w:val="center"/>
        <w:rPr>
          <w:rFonts w:ascii="Times New Roman" w:hAnsi="Times New Roman"/>
          <w:sz w:val="20"/>
          <w:szCs w:val="20"/>
        </w:rPr>
      </w:pPr>
    </w:p>
    <w:p w:rsidR="00553B44" w:rsidRPr="005C4B3B" w:rsidRDefault="00553B44" w:rsidP="00553B44">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820E5" w:rsidRDefault="00553B44" w:rsidP="00DD5779">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в предоставлении финансовой поддержки субъекта</w:t>
      </w:r>
      <w:r w:rsidR="004D6F76" w:rsidRPr="005C4B3B">
        <w:rPr>
          <w:rFonts w:ascii="Times New Roman" w:hAnsi="Times New Roman"/>
          <w:sz w:val="24"/>
          <w:szCs w:val="24"/>
          <w:lang w:eastAsia="ru-RU"/>
        </w:rPr>
        <w:t>м малого</w:t>
      </w:r>
      <w:r w:rsidRPr="005C4B3B">
        <w:rPr>
          <w:rFonts w:ascii="Times New Roman" w:hAnsi="Times New Roman"/>
          <w:sz w:val="24"/>
          <w:szCs w:val="24"/>
          <w:lang w:eastAsia="ru-RU"/>
        </w:rPr>
        <w:t xml:space="preserve"> и среднего предпринимательства в рамках </w:t>
      </w:r>
      <w:r w:rsidR="001820E5" w:rsidRPr="001820E5">
        <w:rPr>
          <w:rFonts w:ascii="Times New Roman" w:hAnsi="Times New Roman"/>
          <w:sz w:val="24"/>
          <w:szCs w:val="24"/>
          <w:lang w:eastAsia="ru-RU"/>
        </w:rPr>
        <w:t>подпрограммы III «название» муниципальной программы «название»</w:t>
      </w:r>
    </w:p>
    <w:p w:rsidR="00553B44" w:rsidRPr="0077797E" w:rsidRDefault="00553B44" w:rsidP="00553B44">
      <w:pPr>
        <w:spacing w:after="0" w:line="240" w:lineRule="auto"/>
        <w:ind w:firstLine="709"/>
        <w:jc w:val="both"/>
        <w:rPr>
          <w:rFonts w:ascii="Times New Roman" w:hAnsi="Times New Roman"/>
          <w:sz w:val="24"/>
          <w:szCs w:val="24"/>
          <w:lang w:eastAsia="ru-RU"/>
        </w:rPr>
      </w:pPr>
    </w:p>
    <w:p w:rsidR="001820E5" w:rsidRDefault="00553B44" w:rsidP="00553B44">
      <w:pPr>
        <w:spacing w:after="0" w:line="240" w:lineRule="auto"/>
        <w:ind w:firstLine="709"/>
        <w:jc w:val="both"/>
        <w:rPr>
          <w:rFonts w:ascii="Times New Roman" w:hAnsi="Times New Roman"/>
          <w:sz w:val="24"/>
          <w:szCs w:val="24"/>
          <w:lang w:eastAsia="ru-RU"/>
        </w:rPr>
      </w:pPr>
      <w:r w:rsidRPr="0077797E">
        <w:rPr>
          <w:rFonts w:ascii="Times New Roman" w:hAnsi="Times New Roman"/>
          <w:sz w:val="24"/>
          <w:szCs w:val="24"/>
          <w:lang w:eastAsia="ru-RU"/>
        </w:rPr>
        <w:t>На основании поступившего заявления об отказе о</w:t>
      </w:r>
      <w:r w:rsidR="00876864" w:rsidRPr="0077797E">
        <w:rPr>
          <w:rFonts w:ascii="Times New Roman" w:hAnsi="Times New Roman"/>
          <w:sz w:val="24"/>
          <w:szCs w:val="24"/>
          <w:lang w:eastAsia="ru-RU"/>
        </w:rPr>
        <w:t xml:space="preserve">т получения финансовой поддержки </w:t>
      </w:r>
      <w:r w:rsidRPr="0077797E">
        <w:rPr>
          <w:rFonts w:ascii="Times New Roman" w:hAnsi="Times New Roman"/>
          <w:sz w:val="24"/>
          <w:szCs w:val="24"/>
          <w:lang w:eastAsia="ru-RU"/>
        </w:rPr>
        <w:t xml:space="preserve">в рамках </w:t>
      </w:r>
      <w:r w:rsidR="001820E5" w:rsidRPr="001820E5">
        <w:rPr>
          <w:rFonts w:ascii="Times New Roman" w:hAnsi="Times New Roman"/>
          <w:sz w:val="24"/>
          <w:szCs w:val="24"/>
          <w:lang w:eastAsia="ru-RU"/>
        </w:rPr>
        <w:t>подпрограммы III «название» муниципальной программы «название»</w:t>
      </w:r>
      <w:r w:rsidR="001820E5">
        <w:rPr>
          <w:rFonts w:ascii="Times New Roman" w:hAnsi="Times New Roman"/>
          <w:sz w:val="24"/>
          <w:szCs w:val="24"/>
          <w:lang w:eastAsia="ru-RU"/>
        </w:rPr>
        <w:t xml:space="preserve"> </w:t>
      </w:r>
      <w:r w:rsidRPr="0077797E">
        <w:rPr>
          <w:rFonts w:ascii="Times New Roman" w:hAnsi="Times New Roman"/>
          <w:sz w:val="24"/>
          <w:szCs w:val="24"/>
          <w:lang w:eastAsia="ru-RU"/>
        </w:rPr>
        <w:t>от____№_____ по мероприятию</w:t>
      </w:r>
      <w:r w:rsidR="001820E5">
        <w:rPr>
          <w:rFonts w:ascii="Times New Roman" w:hAnsi="Times New Roman"/>
          <w:sz w:val="24"/>
          <w:szCs w:val="24"/>
          <w:lang w:eastAsia="ru-RU"/>
        </w:rPr>
        <w:t xml:space="preserve"> </w:t>
      </w:r>
      <w:r w:rsidRPr="0077797E">
        <w:rPr>
          <w:rFonts w:ascii="Times New Roman" w:hAnsi="Times New Roman"/>
          <w:sz w:val="24"/>
          <w:szCs w:val="24"/>
          <w:lang w:eastAsia="ru-RU"/>
        </w:rPr>
        <w:t>«</w:t>
      </w:r>
      <w:r w:rsidR="00876864" w:rsidRPr="0077797E">
        <w:rPr>
          <w:rFonts w:ascii="Times New Roman" w:hAnsi="Times New Roman"/>
          <w:sz w:val="24"/>
          <w:szCs w:val="24"/>
          <w:lang w:eastAsia="ru-RU"/>
        </w:rPr>
        <w:t>________________________________</w:t>
      </w:r>
      <w:r w:rsidR="001820E5">
        <w:rPr>
          <w:rFonts w:ascii="Times New Roman" w:hAnsi="Times New Roman"/>
          <w:sz w:val="24"/>
          <w:szCs w:val="24"/>
        </w:rPr>
        <w:t>__________</w:t>
      </w:r>
      <w:r w:rsidRPr="0077797E">
        <w:rPr>
          <w:rFonts w:ascii="Times New Roman" w:hAnsi="Times New Roman"/>
          <w:sz w:val="24"/>
          <w:szCs w:val="24"/>
          <w:lang w:eastAsia="ru-RU"/>
        </w:rPr>
        <w:t>»</w:t>
      </w:r>
      <w:r w:rsidRPr="005C4B3B">
        <w:rPr>
          <w:rFonts w:ascii="Times New Roman" w:hAnsi="Times New Roman"/>
          <w:sz w:val="24"/>
          <w:szCs w:val="24"/>
          <w:lang w:eastAsia="ru-RU"/>
        </w:rPr>
        <w:t xml:space="preserve"> </w:t>
      </w:r>
    </w:p>
    <w:p w:rsidR="00553B44" w:rsidRPr="005C4B3B" w:rsidRDefault="001820E5" w:rsidP="001820E5">
      <w:pPr>
        <w:spacing w:after="0" w:line="240" w:lineRule="auto"/>
        <w:jc w:val="both"/>
        <w:rPr>
          <w:rFonts w:ascii="Times New Roman" w:hAnsi="Times New Roman"/>
          <w:sz w:val="24"/>
          <w:szCs w:val="24"/>
        </w:rPr>
      </w:pPr>
      <w:r>
        <w:rPr>
          <w:rFonts w:ascii="Times New Roman" w:hAnsi="Times New Roman"/>
          <w:sz w:val="24"/>
          <w:szCs w:val="24"/>
          <w:lang w:eastAsia="ru-RU"/>
        </w:rPr>
        <w:t>__________________________________________________________</w:t>
      </w:r>
      <w:r w:rsidR="00DD5779" w:rsidRPr="005C4B3B">
        <w:rPr>
          <w:rFonts w:ascii="Times New Roman" w:hAnsi="Times New Roman"/>
          <w:sz w:val="24"/>
          <w:szCs w:val="24"/>
        </w:rPr>
        <w:t>______</w:t>
      </w:r>
      <w:r w:rsidR="004D6F76" w:rsidRPr="005C4B3B">
        <w:rPr>
          <w:rFonts w:ascii="Times New Roman" w:hAnsi="Times New Roman"/>
          <w:sz w:val="24"/>
          <w:szCs w:val="24"/>
        </w:rPr>
        <w:t>___________</w:t>
      </w:r>
      <w:r w:rsidR="0091385A">
        <w:rPr>
          <w:rFonts w:ascii="Times New Roman" w:hAnsi="Times New Roman"/>
          <w:sz w:val="24"/>
          <w:szCs w:val="24"/>
        </w:rPr>
        <w:t>__________</w:t>
      </w:r>
    </w:p>
    <w:p w:rsidR="00553B44" w:rsidRPr="00C71B73" w:rsidRDefault="0091385A" w:rsidP="00751068">
      <w:pPr>
        <w:spacing w:after="0" w:line="240" w:lineRule="auto"/>
        <w:ind w:firstLine="709"/>
        <w:jc w:val="center"/>
        <w:rPr>
          <w:rFonts w:ascii="Times New Roman" w:hAnsi="Times New Roman"/>
          <w:sz w:val="24"/>
          <w:szCs w:val="24"/>
          <w:vertAlign w:val="superscript"/>
        </w:rPr>
      </w:pPr>
      <w:r w:rsidRPr="00C71B73">
        <w:rPr>
          <w:rFonts w:ascii="Times New Roman" w:hAnsi="Times New Roman"/>
          <w:sz w:val="24"/>
          <w:szCs w:val="24"/>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553B44" w:rsidRPr="00C71B73" w:rsidRDefault="00553B44" w:rsidP="00553B44">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отказано </w:t>
      </w:r>
      <w:r w:rsidR="00876864" w:rsidRPr="00C71B73">
        <w:rPr>
          <w:rFonts w:ascii="Times New Roman" w:hAnsi="Times New Roman"/>
          <w:sz w:val="24"/>
          <w:szCs w:val="24"/>
          <w:lang w:eastAsia="ru-RU"/>
        </w:rPr>
        <w:t>в предоставлении финансовой поддержки</w:t>
      </w:r>
      <w:r w:rsidRPr="00C71B73">
        <w:rPr>
          <w:rFonts w:ascii="Times New Roman" w:hAnsi="Times New Roman"/>
          <w:sz w:val="24"/>
          <w:szCs w:val="24"/>
          <w:lang w:eastAsia="ru-RU"/>
        </w:rPr>
        <w:t>.</w:t>
      </w:r>
    </w:p>
    <w:p w:rsidR="00876864" w:rsidRPr="00C71B73" w:rsidRDefault="00876864" w:rsidP="00553B44">
      <w:pPr>
        <w:spacing w:after="0" w:line="240" w:lineRule="auto"/>
        <w:ind w:firstLine="709"/>
        <w:jc w:val="both"/>
        <w:rPr>
          <w:rFonts w:ascii="Times New Roman" w:hAnsi="Times New Roman"/>
          <w:sz w:val="24"/>
          <w:szCs w:val="24"/>
        </w:rPr>
      </w:pPr>
    </w:p>
    <w:p w:rsidR="00553B44" w:rsidRPr="00C71B73" w:rsidRDefault="00553B44" w:rsidP="00553B44">
      <w:pPr>
        <w:spacing w:after="0" w:line="240" w:lineRule="auto"/>
        <w:ind w:firstLine="709"/>
        <w:jc w:val="both"/>
        <w:rPr>
          <w:rFonts w:ascii="Times New Roman" w:hAnsi="Times New Roman"/>
          <w:sz w:val="24"/>
          <w:szCs w:val="24"/>
        </w:rPr>
      </w:pPr>
      <w:r w:rsidRPr="00C71B73">
        <w:rPr>
          <w:rFonts w:ascii="Times New Roman" w:hAnsi="Times New Roman"/>
          <w:sz w:val="24"/>
          <w:szCs w:val="24"/>
        </w:rPr>
        <w:t xml:space="preserve">Дополнительно информируем, что </w:t>
      </w:r>
      <w:r w:rsidRPr="00C71B73">
        <w:rPr>
          <w:rFonts w:ascii="Times New Roman" w:hAnsi="Times New Roman"/>
          <w:sz w:val="24"/>
          <w:szCs w:val="24"/>
          <w:lang w:eastAsia="ru-RU"/>
        </w:rPr>
        <w:t>отказ о</w:t>
      </w:r>
      <w:r w:rsidR="00876864" w:rsidRPr="00C71B73">
        <w:rPr>
          <w:rFonts w:ascii="Times New Roman" w:hAnsi="Times New Roman"/>
          <w:sz w:val="24"/>
          <w:szCs w:val="24"/>
          <w:lang w:eastAsia="ru-RU"/>
        </w:rPr>
        <w:t>т получения финансовой поддержки н</w:t>
      </w:r>
      <w:r w:rsidRPr="00C71B73">
        <w:rPr>
          <w:rFonts w:ascii="Times New Roman" w:hAnsi="Times New Roman"/>
          <w:sz w:val="24"/>
          <w:szCs w:val="24"/>
          <w:lang w:eastAsia="ru-RU"/>
        </w:rPr>
        <w:t>е препятствует повторному обращению за её предоставлением.</w:t>
      </w:r>
    </w:p>
    <w:p w:rsidR="00553B44" w:rsidRPr="00C71B73" w:rsidRDefault="00553B44" w:rsidP="00553B44">
      <w:pPr>
        <w:spacing w:after="0" w:line="240" w:lineRule="auto"/>
        <w:ind w:firstLine="709"/>
        <w:rPr>
          <w:rFonts w:ascii="Times New Roman" w:eastAsiaTheme="minorHAnsi" w:hAnsi="Times New Roman" w:cstheme="minorBidi"/>
          <w:sz w:val="24"/>
          <w:lang w:eastAsia="ru-RU"/>
        </w:rPr>
      </w:pPr>
    </w:p>
    <w:p w:rsidR="00553B44" w:rsidRPr="00C71B73"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B126AF" w:rsidRPr="00C71B73" w:rsidTr="009C306A">
        <w:tc>
          <w:tcPr>
            <w:tcW w:w="4786" w:type="dxa"/>
            <w:vAlign w:val="center"/>
          </w:tcPr>
          <w:p w:rsidR="00B126AF" w:rsidRPr="00C71B73" w:rsidRDefault="00B126AF" w:rsidP="009C306A">
            <w:pPr>
              <w:rPr>
                <w:rFonts w:ascii="Times New Roman" w:hAnsi="Times New Roman"/>
                <w:sz w:val="24"/>
                <w:szCs w:val="24"/>
                <w:lang w:eastAsia="ru-RU"/>
              </w:rPr>
            </w:pPr>
          </w:p>
          <w:p w:rsidR="00B126AF" w:rsidRPr="00C71B73" w:rsidRDefault="00B126AF" w:rsidP="009C306A">
            <w:pPr>
              <w:rPr>
                <w:rFonts w:ascii="Times New Roman" w:hAnsi="Times New Roman"/>
                <w:sz w:val="24"/>
                <w:szCs w:val="24"/>
                <w:lang w:eastAsia="ru-RU"/>
              </w:rPr>
            </w:pPr>
            <w:r w:rsidRPr="00C71B73">
              <w:rPr>
                <w:rFonts w:ascii="Times New Roman" w:hAnsi="Times New Roman"/>
                <w:sz w:val="24"/>
                <w:szCs w:val="24"/>
                <w:lang w:eastAsia="ru-RU"/>
              </w:rPr>
              <w:t>Уполномоченное должностное лицо Администрации</w:t>
            </w:r>
          </w:p>
        </w:tc>
        <w:tc>
          <w:tcPr>
            <w:tcW w:w="2161" w:type="dxa"/>
            <w:vAlign w:val="center"/>
          </w:tcPr>
          <w:p w:rsidR="00B126AF" w:rsidRPr="00C71B73" w:rsidRDefault="00B126AF" w:rsidP="009C306A">
            <w:pPr>
              <w:ind w:firstLine="709"/>
              <w:jc w:val="center"/>
              <w:rPr>
                <w:rFonts w:ascii="Times New Roman" w:hAnsi="Times New Roman"/>
                <w:sz w:val="24"/>
                <w:szCs w:val="24"/>
                <w:lang w:eastAsia="ru-RU"/>
              </w:rPr>
            </w:pPr>
          </w:p>
        </w:tc>
        <w:tc>
          <w:tcPr>
            <w:tcW w:w="3474" w:type="dxa"/>
            <w:vAlign w:val="center"/>
          </w:tcPr>
          <w:p w:rsidR="00B126AF" w:rsidRPr="00C71B73" w:rsidRDefault="00B126AF" w:rsidP="009C306A">
            <w:pPr>
              <w:ind w:hanging="1"/>
              <w:jc w:val="center"/>
              <w:rPr>
                <w:rFonts w:ascii="Times New Roman" w:hAnsi="Times New Roman"/>
                <w:sz w:val="24"/>
                <w:szCs w:val="24"/>
                <w:lang w:eastAsia="ru-RU"/>
              </w:rPr>
            </w:pPr>
          </w:p>
          <w:p w:rsidR="00B126AF" w:rsidRPr="00C71B73" w:rsidRDefault="00B126AF" w:rsidP="009C306A">
            <w:pPr>
              <w:pStyle w:val="ConsPlusNonformat"/>
              <w:jc w:val="both"/>
              <w:rPr>
                <w:rFonts w:ascii="Times New Roman" w:hAnsi="Times New Roman" w:cs="Times New Roman"/>
                <w:sz w:val="24"/>
              </w:rPr>
            </w:pPr>
            <w:r w:rsidRPr="00C71B73">
              <w:rPr>
                <w:rFonts w:ascii="Times New Roman" w:hAnsi="Times New Roman" w:cs="Times New Roman"/>
                <w:sz w:val="24"/>
              </w:rPr>
              <w:t xml:space="preserve"> </w:t>
            </w:r>
          </w:p>
          <w:p w:rsidR="00B126AF" w:rsidRPr="00C71B73" w:rsidRDefault="00B126AF" w:rsidP="009C306A">
            <w:pPr>
              <w:pStyle w:val="ConsPlusNonformat"/>
              <w:jc w:val="both"/>
              <w:rPr>
                <w:rFonts w:ascii="Times New Roman" w:hAnsi="Times New Roman" w:cs="Times New Roman"/>
                <w:sz w:val="24"/>
              </w:rPr>
            </w:pPr>
            <w:r w:rsidRPr="00C71B73">
              <w:rPr>
                <w:rFonts w:ascii="Times New Roman" w:hAnsi="Times New Roman" w:cs="Times New Roman"/>
                <w:sz w:val="24"/>
              </w:rPr>
              <w:t xml:space="preserve">                       И.О. Фамилия</w:t>
            </w:r>
          </w:p>
          <w:p w:rsidR="00B126AF" w:rsidRPr="00C71B73" w:rsidRDefault="00B126AF" w:rsidP="009C306A">
            <w:pPr>
              <w:ind w:hanging="1"/>
              <w:jc w:val="center"/>
              <w:rPr>
                <w:rFonts w:ascii="Times New Roman" w:hAnsi="Times New Roman"/>
                <w:sz w:val="24"/>
                <w:szCs w:val="24"/>
                <w:lang w:eastAsia="ru-RU"/>
              </w:rPr>
            </w:pPr>
          </w:p>
        </w:tc>
      </w:tr>
    </w:tbl>
    <w:p w:rsidR="00B126AF" w:rsidRPr="005C4B3B" w:rsidRDefault="00B126AF" w:rsidP="00B126AF">
      <w:pPr>
        <w:spacing w:after="0" w:line="240" w:lineRule="auto"/>
        <w:ind w:left="-142" w:hanging="142"/>
        <w:jc w:val="both"/>
        <w:rPr>
          <w:rFonts w:ascii="Times New Roman" w:hAnsi="Times New Roman"/>
          <w:sz w:val="24"/>
          <w:szCs w:val="24"/>
        </w:rPr>
      </w:pPr>
      <w:r w:rsidRPr="00C71B73">
        <w:rPr>
          <w:rFonts w:ascii="Times New Roman" w:hAnsi="Times New Roman"/>
          <w:sz w:val="24"/>
          <w:szCs w:val="24"/>
        </w:rPr>
        <w:t xml:space="preserve">   </w:t>
      </w:r>
      <w:r w:rsidR="00025E58" w:rsidRPr="00C71B73">
        <w:rPr>
          <w:rFonts w:ascii="Times New Roman" w:hAnsi="Times New Roman"/>
          <w:sz w:val="24"/>
          <w:szCs w:val="24"/>
        </w:rPr>
        <w:t>«____»_______________20__</w:t>
      </w:r>
      <w:r w:rsidRPr="00C71B73">
        <w:rPr>
          <w:rFonts w:ascii="Times New Roman" w:hAnsi="Times New Roman"/>
          <w:sz w:val="24"/>
          <w:szCs w:val="24"/>
        </w:rPr>
        <w:t>.</w:t>
      </w:r>
      <w:r w:rsidRPr="005C4B3B">
        <w:rPr>
          <w:rFonts w:ascii="Times New Roman" w:hAnsi="Times New Roman"/>
          <w:sz w:val="24"/>
          <w:szCs w:val="24"/>
        </w:rPr>
        <w:t xml:space="preserve">    </w:t>
      </w:r>
    </w:p>
    <w:p w:rsidR="004D6F76" w:rsidRPr="005C4B3B" w:rsidRDefault="004D6F76">
      <w:pPr>
        <w:spacing w:after="0" w:line="240" w:lineRule="auto"/>
        <w:rPr>
          <w:rFonts w:ascii="Times New Roman" w:hAnsi="Times New Roman"/>
          <w:sz w:val="24"/>
          <w:szCs w:val="24"/>
          <w:lang w:eastAsia="ru-RU"/>
        </w:rPr>
      </w:pPr>
    </w:p>
    <w:p w:rsidR="004D6F76" w:rsidRPr="0010096A" w:rsidRDefault="004D6F76" w:rsidP="004D6F76">
      <w:pPr>
        <w:spacing w:after="0" w:line="240" w:lineRule="auto"/>
        <w:ind w:firstLine="709"/>
        <w:jc w:val="both"/>
        <w:rPr>
          <w:rFonts w:ascii="Times New Roman" w:hAnsi="Times New Roman"/>
          <w:color w:val="002B00"/>
          <w:sz w:val="24"/>
          <w:szCs w:val="24"/>
          <w:lang w:val="en-US"/>
        </w:rPr>
        <w:sectPr w:rsidR="004D6F76" w:rsidRPr="0010096A" w:rsidSect="00837356">
          <w:headerReference w:type="default" r:id="rId21"/>
          <w:pgSz w:w="11906" w:h="16838"/>
          <w:pgMar w:top="1134" w:right="567" w:bottom="1134" w:left="1134" w:header="709" w:footer="709" w:gutter="0"/>
          <w:pgNumType w:start="109"/>
          <w:cols w:space="720"/>
          <w:formProt w:val="0"/>
          <w:docGrid w:linePitch="299"/>
        </w:sectPr>
      </w:pPr>
    </w:p>
    <w:p w:rsidR="0010096A" w:rsidRPr="00394B40" w:rsidRDefault="002C0175" w:rsidP="0010096A">
      <w:pPr>
        <w:pStyle w:val="112"/>
        <w:spacing w:line="240" w:lineRule="auto"/>
        <w:ind w:firstLine="8505"/>
        <w:rPr>
          <w:sz w:val="24"/>
          <w:szCs w:val="24"/>
        </w:rPr>
      </w:pPr>
      <w:bookmarkStart w:id="60" w:name="_Toc438110048"/>
      <w:bookmarkStart w:id="61" w:name="_Toc438376260"/>
      <w:bookmarkStart w:id="62" w:name="_Ref437561208"/>
      <w:bookmarkStart w:id="63" w:name="_Ref437561441"/>
      <w:bookmarkStart w:id="64" w:name="_Toc437973306"/>
      <w:bookmarkStart w:id="65" w:name="_Ref437561184"/>
      <w:bookmarkEnd w:id="60"/>
      <w:bookmarkEnd w:id="61"/>
      <w:bookmarkEnd w:id="62"/>
      <w:bookmarkEnd w:id="63"/>
      <w:bookmarkEnd w:id="64"/>
      <w:bookmarkEnd w:id="65"/>
      <w:r>
        <w:rPr>
          <w:sz w:val="24"/>
          <w:szCs w:val="24"/>
        </w:rPr>
        <w:lastRenderedPageBreak/>
        <w:t>Приложение</w:t>
      </w:r>
      <w:r w:rsidR="0010096A" w:rsidRPr="00394B40">
        <w:rPr>
          <w:sz w:val="24"/>
          <w:szCs w:val="24"/>
        </w:rPr>
        <w:t xml:space="preserve"> </w:t>
      </w:r>
      <w:r w:rsidR="00E061F2">
        <w:rPr>
          <w:sz w:val="24"/>
          <w:szCs w:val="24"/>
        </w:rPr>
        <w:t>11</w:t>
      </w:r>
    </w:p>
    <w:p w:rsidR="0010096A" w:rsidRPr="00394B40" w:rsidRDefault="0010096A" w:rsidP="0010096A">
      <w:pPr>
        <w:pStyle w:val="112"/>
        <w:spacing w:line="240" w:lineRule="auto"/>
        <w:ind w:left="8505"/>
        <w:rPr>
          <w:sz w:val="24"/>
          <w:szCs w:val="24"/>
        </w:rPr>
      </w:pPr>
      <w:r w:rsidRPr="00394B40">
        <w:rPr>
          <w:sz w:val="24"/>
          <w:szCs w:val="24"/>
        </w:rPr>
        <w:t>к Порядку предоставления финансовой поддержки</w:t>
      </w:r>
    </w:p>
    <w:p w:rsidR="0010096A" w:rsidRDefault="0010096A" w:rsidP="0010096A">
      <w:pPr>
        <w:spacing w:before="240" w:after="0" w:line="240" w:lineRule="auto"/>
        <w:ind w:left="-142"/>
        <w:jc w:val="right"/>
        <w:rPr>
          <w:rFonts w:ascii="Times New Roman" w:hAnsi="Times New Roman"/>
          <w:sz w:val="24"/>
          <w:szCs w:val="24"/>
        </w:rPr>
      </w:pPr>
      <w:r>
        <w:rPr>
          <w:rFonts w:ascii="Times New Roman" w:hAnsi="Times New Roman"/>
          <w:sz w:val="24"/>
          <w:szCs w:val="24"/>
        </w:rPr>
        <w:t>Форма</w:t>
      </w:r>
      <w:r w:rsidR="00B07940">
        <w:rPr>
          <w:rFonts w:ascii="Times New Roman" w:hAnsi="Times New Roman"/>
          <w:sz w:val="24"/>
          <w:szCs w:val="24"/>
        </w:rPr>
        <w:t xml:space="preserve"> 1</w:t>
      </w:r>
    </w:p>
    <w:p w:rsidR="0010096A" w:rsidRPr="0010096A" w:rsidRDefault="0010096A" w:rsidP="0010096A">
      <w:pPr>
        <w:spacing w:before="240" w:after="0" w:line="240" w:lineRule="auto"/>
        <w:ind w:left="-142"/>
        <w:jc w:val="center"/>
        <w:rPr>
          <w:rFonts w:ascii="Times New Roman" w:hAnsi="Times New Roman"/>
          <w:sz w:val="24"/>
          <w:szCs w:val="24"/>
        </w:rPr>
      </w:pPr>
      <w:r w:rsidRPr="0010096A">
        <w:rPr>
          <w:rFonts w:ascii="Times New Roman" w:hAnsi="Times New Roman"/>
          <w:sz w:val="24"/>
          <w:szCs w:val="24"/>
        </w:rPr>
        <w:t>Рейтинг заявок</w:t>
      </w:r>
    </w:p>
    <w:p w:rsidR="0010096A" w:rsidRDefault="0010096A">
      <w:pPr>
        <w:spacing w:before="240" w:after="0" w:line="240" w:lineRule="auto"/>
        <w:ind w:left="-142"/>
        <w:jc w:val="center"/>
        <w:rPr>
          <w:rFonts w:ascii="Times New Roman" w:hAnsi="Times New Roman"/>
          <w:sz w:val="24"/>
          <w:szCs w:val="24"/>
        </w:rPr>
      </w:pPr>
      <w:r w:rsidRPr="00573E63">
        <w:rPr>
          <w:rFonts w:ascii="Times New Roman" w:hAnsi="Times New Roman"/>
          <w:sz w:val="24"/>
          <w:szCs w:val="24"/>
        </w:rPr>
        <w:t xml:space="preserve">по мероприятию </w:t>
      </w:r>
      <w:r w:rsidR="006A6328">
        <w:rPr>
          <w:rFonts w:ascii="Times New Roman" w:hAnsi="Times New Roman"/>
          <w:sz w:val="24"/>
          <w:szCs w:val="24"/>
        </w:rPr>
        <w:t>02.01</w:t>
      </w:r>
      <w:r w:rsidR="00890237" w:rsidRPr="00573E6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w:t>
      </w:r>
      <w:r w:rsidR="00890237" w:rsidRPr="00890237">
        <w:rPr>
          <w:rFonts w:ascii="Times New Roman" w:hAnsi="Times New Roman"/>
          <w:sz w:val="24"/>
          <w:szCs w:val="24"/>
        </w:rPr>
        <w:t xml:space="preserve"> оборудования»</w:t>
      </w:r>
    </w:p>
    <w:p w:rsidR="00890237" w:rsidRPr="0010096A" w:rsidRDefault="00890237">
      <w:pPr>
        <w:spacing w:before="240" w:after="0" w:line="240" w:lineRule="auto"/>
        <w:ind w:left="-142"/>
        <w:jc w:val="center"/>
      </w:pPr>
    </w:p>
    <w:tbl>
      <w:tblPr>
        <w:tblStyle w:val="411"/>
        <w:tblW w:w="4813" w:type="pct"/>
        <w:tblLayout w:type="fixed"/>
        <w:tblLook w:val="04A0" w:firstRow="1" w:lastRow="0" w:firstColumn="1" w:lastColumn="0" w:noHBand="0" w:noVBand="1"/>
      </w:tblPr>
      <w:tblGrid>
        <w:gridCol w:w="401"/>
        <w:gridCol w:w="757"/>
        <w:gridCol w:w="796"/>
        <w:gridCol w:w="603"/>
        <w:gridCol w:w="597"/>
        <w:gridCol w:w="959"/>
        <w:gridCol w:w="995"/>
        <w:gridCol w:w="1023"/>
        <w:gridCol w:w="992"/>
        <w:gridCol w:w="992"/>
        <w:gridCol w:w="992"/>
        <w:gridCol w:w="1001"/>
        <w:gridCol w:w="992"/>
        <w:gridCol w:w="995"/>
        <w:gridCol w:w="998"/>
        <w:gridCol w:w="922"/>
      </w:tblGrid>
      <w:tr w:rsidR="0010096A" w:rsidRPr="0010096A" w:rsidTr="0010096A">
        <w:trPr>
          <w:trHeight w:val="355"/>
        </w:trPr>
        <w:tc>
          <w:tcPr>
            <w:tcW w:w="143"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п/п</w:t>
            </w:r>
          </w:p>
        </w:tc>
        <w:tc>
          <w:tcPr>
            <w:tcW w:w="270"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и дата поступления заявки</w:t>
            </w:r>
          </w:p>
        </w:tc>
        <w:tc>
          <w:tcPr>
            <w:tcW w:w="284"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Наименование ЮЛ/ФИО ИП</w:t>
            </w:r>
          </w:p>
        </w:tc>
        <w:tc>
          <w:tcPr>
            <w:tcW w:w="215"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ИНН,</w:t>
            </w:r>
            <w:r w:rsidRPr="0010096A">
              <w:rPr>
                <w:sz w:val="24"/>
                <w:szCs w:val="24"/>
              </w:rPr>
              <w:t xml:space="preserve"> </w:t>
            </w:r>
            <w:r w:rsidRPr="0010096A">
              <w:rPr>
                <w:rFonts w:ascii="Times New Roman" w:hAnsi="Times New Roman"/>
                <w:bCs/>
                <w:sz w:val="24"/>
                <w:szCs w:val="24"/>
              </w:rPr>
              <w:t xml:space="preserve">дата присвоения ОГРН </w:t>
            </w:r>
          </w:p>
        </w:tc>
        <w:tc>
          <w:tcPr>
            <w:tcW w:w="213"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Срок деятельности</w:t>
            </w:r>
          </w:p>
        </w:tc>
        <w:tc>
          <w:tcPr>
            <w:tcW w:w="342"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 за срок деятельности</w:t>
            </w:r>
          </w:p>
        </w:tc>
        <w:tc>
          <w:tcPr>
            <w:tcW w:w="355"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ОКВЭД</w:t>
            </w:r>
          </w:p>
        </w:tc>
        <w:tc>
          <w:tcPr>
            <w:tcW w:w="365"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 за ОКВЭД</w:t>
            </w:r>
          </w:p>
        </w:tc>
        <w:tc>
          <w:tcPr>
            <w:tcW w:w="354"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 xml:space="preserve">Баллы за </w:t>
            </w:r>
            <w:proofErr w:type="spellStart"/>
            <w:r w:rsidRPr="0010096A">
              <w:rPr>
                <w:rFonts w:ascii="Times New Roman" w:hAnsi="Times New Roman"/>
                <w:bCs/>
                <w:sz w:val="24"/>
                <w:szCs w:val="24"/>
              </w:rPr>
              <w:t>импортозамещение</w:t>
            </w:r>
            <w:proofErr w:type="spellEnd"/>
          </w:p>
        </w:tc>
        <w:tc>
          <w:tcPr>
            <w:tcW w:w="354"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Адрес местонахождения/</w:t>
            </w:r>
            <w:r w:rsidRPr="0010096A">
              <w:rPr>
                <w:sz w:val="24"/>
                <w:szCs w:val="24"/>
              </w:rPr>
              <w:t xml:space="preserve"> </w:t>
            </w:r>
            <w:r w:rsidRPr="0010096A">
              <w:rPr>
                <w:rFonts w:ascii="Times New Roman" w:hAnsi="Times New Roman"/>
                <w:bCs/>
                <w:sz w:val="24"/>
                <w:szCs w:val="24"/>
              </w:rPr>
              <w:t>Адрес места ведения деятельности</w:t>
            </w:r>
          </w:p>
        </w:tc>
        <w:tc>
          <w:tcPr>
            <w:tcW w:w="1420" w:type="pct"/>
            <w:gridSpan w:val="4"/>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Среднесписочная численность</w:t>
            </w:r>
          </w:p>
        </w:tc>
        <w:tc>
          <w:tcPr>
            <w:tcW w:w="356"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Итого баллов</w:t>
            </w:r>
          </w:p>
        </w:tc>
        <w:tc>
          <w:tcPr>
            <w:tcW w:w="329" w:type="pct"/>
            <w:vMerge w:val="restar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Запрашиваемый размер субсидии</w:t>
            </w:r>
          </w:p>
        </w:tc>
      </w:tr>
      <w:tr w:rsidR="0010096A" w:rsidRPr="0010096A" w:rsidTr="0010096A">
        <w:trPr>
          <w:trHeight w:val="1205"/>
        </w:trPr>
        <w:tc>
          <w:tcPr>
            <w:tcW w:w="143" w:type="pct"/>
            <w:vMerge/>
          </w:tcPr>
          <w:p w:rsidR="0010096A" w:rsidRPr="0010096A" w:rsidRDefault="0010096A" w:rsidP="0010096A">
            <w:pPr>
              <w:spacing w:after="0" w:line="240" w:lineRule="auto"/>
              <w:jc w:val="center"/>
              <w:rPr>
                <w:rFonts w:ascii="Times New Roman" w:hAnsi="Times New Roman"/>
                <w:bCs/>
                <w:sz w:val="24"/>
                <w:szCs w:val="24"/>
              </w:rPr>
            </w:pPr>
          </w:p>
        </w:tc>
        <w:tc>
          <w:tcPr>
            <w:tcW w:w="270" w:type="pct"/>
            <w:vMerge/>
          </w:tcPr>
          <w:p w:rsidR="0010096A" w:rsidRPr="0010096A" w:rsidRDefault="0010096A" w:rsidP="0010096A">
            <w:pPr>
              <w:spacing w:after="0" w:line="240" w:lineRule="auto"/>
              <w:jc w:val="center"/>
              <w:rPr>
                <w:rFonts w:ascii="Times New Roman" w:hAnsi="Times New Roman"/>
                <w:bCs/>
                <w:sz w:val="24"/>
                <w:szCs w:val="24"/>
              </w:rPr>
            </w:pPr>
          </w:p>
        </w:tc>
        <w:tc>
          <w:tcPr>
            <w:tcW w:w="284" w:type="pct"/>
            <w:vMerge/>
          </w:tcPr>
          <w:p w:rsidR="0010096A" w:rsidRPr="0010096A" w:rsidRDefault="0010096A" w:rsidP="0010096A">
            <w:pPr>
              <w:spacing w:after="0" w:line="240" w:lineRule="auto"/>
              <w:jc w:val="center"/>
              <w:rPr>
                <w:rFonts w:ascii="Times New Roman" w:hAnsi="Times New Roman"/>
                <w:bCs/>
                <w:sz w:val="24"/>
                <w:szCs w:val="24"/>
              </w:rPr>
            </w:pPr>
          </w:p>
        </w:tc>
        <w:tc>
          <w:tcPr>
            <w:tcW w:w="215" w:type="pct"/>
            <w:vMerge/>
          </w:tcPr>
          <w:p w:rsidR="0010096A" w:rsidRPr="0010096A" w:rsidRDefault="0010096A" w:rsidP="0010096A">
            <w:pPr>
              <w:spacing w:after="0" w:line="240" w:lineRule="auto"/>
              <w:jc w:val="center"/>
              <w:rPr>
                <w:rFonts w:ascii="Times New Roman" w:hAnsi="Times New Roman"/>
                <w:bCs/>
                <w:sz w:val="24"/>
                <w:szCs w:val="24"/>
              </w:rPr>
            </w:pPr>
          </w:p>
        </w:tc>
        <w:tc>
          <w:tcPr>
            <w:tcW w:w="213" w:type="pct"/>
            <w:vMerge/>
          </w:tcPr>
          <w:p w:rsidR="0010096A" w:rsidRPr="0010096A" w:rsidRDefault="0010096A" w:rsidP="0010096A">
            <w:pPr>
              <w:spacing w:after="0" w:line="240" w:lineRule="auto"/>
              <w:jc w:val="center"/>
              <w:rPr>
                <w:rFonts w:ascii="Times New Roman" w:hAnsi="Times New Roman"/>
                <w:bCs/>
                <w:sz w:val="24"/>
                <w:szCs w:val="24"/>
              </w:rPr>
            </w:pPr>
          </w:p>
        </w:tc>
        <w:tc>
          <w:tcPr>
            <w:tcW w:w="342" w:type="pct"/>
            <w:vMerge/>
          </w:tcPr>
          <w:p w:rsidR="0010096A" w:rsidRPr="0010096A" w:rsidRDefault="0010096A" w:rsidP="0010096A">
            <w:pPr>
              <w:spacing w:after="0" w:line="240" w:lineRule="auto"/>
              <w:jc w:val="center"/>
              <w:rPr>
                <w:rFonts w:ascii="Times New Roman" w:hAnsi="Times New Roman"/>
                <w:bCs/>
                <w:sz w:val="24"/>
                <w:szCs w:val="24"/>
              </w:rPr>
            </w:pPr>
          </w:p>
        </w:tc>
        <w:tc>
          <w:tcPr>
            <w:tcW w:w="355" w:type="pct"/>
            <w:vMerge/>
          </w:tcPr>
          <w:p w:rsidR="0010096A" w:rsidRPr="0010096A" w:rsidRDefault="0010096A" w:rsidP="0010096A">
            <w:pPr>
              <w:spacing w:after="0" w:line="240" w:lineRule="auto"/>
              <w:jc w:val="center"/>
              <w:rPr>
                <w:rFonts w:ascii="Times New Roman" w:hAnsi="Times New Roman"/>
                <w:bCs/>
                <w:sz w:val="24"/>
                <w:szCs w:val="24"/>
              </w:rPr>
            </w:pPr>
          </w:p>
        </w:tc>
        <w:tc>
          <w:tcPr>
            <w:tcW w:w="365" w:type="pct"/>
            <w:vMerge/>
          </w:tcPr>
          <w:p w:rsidR="0010096A" w:rsidRPr="0010096A" w:rsidRDefault="0010096A" w:rsidP="0010096A">
            <w:pPr>
              <w:spacing w:after="0" w:line="240" w:lineRule="auto"/>
              <w:jc w:val="center"/>
              <w:rPr>
                <w:rFonts w:ascii="Times New Roman" w:hAnsi="Times New Roman"/>
                <w:bCs/>
                <w:sz w:val="24"/>
                <w:szCs w:val="24"/>
              </w:rPr>
            </w:pPr>
          </w:p>
        </w:tc>
        <w:tc>
          <w:tcPr>
            <w:tcW w:w="354" w:type="pct"/>
            <w:vMerge/>
          </w:tcPr>
          <w:p w:rsidR="0010096A" w:rsidRPr="0010096A" w:rsidRDefault="0010096A" w:rsidP="0010096A">
            <w:pPr>
              <w:spacing w:after="0" w:line="240" w:lineRule="auto"/>
              <w:jc w:val="center"/>
              <w:rPr>
                <w:rFonts w:ascii="Times New Roman" w:hAnsi="Times New Roman"/>
                <w:bCs/>
                <w:sz w:val="24"/>
                <w:szCs w:val="24"/>
              </w:rPr>
            </w:pPr>
          </w:p>
        </w:tc>
        <w:tc>
          <w:tcPr>
            <w:tcW w:w="354" w:type="pct"/>
            <w:vMerge/>
          </w:tcPr>
          <w:p w:rsidR="0010096A" w:rsidRPr="0010096A" w:rsidRDefault="0010096A" w:rsidP="0010096A">
            <w:pPr>
              <w:spacing w:after="0" w:line="240" w:lineRule="auto"/>
              <w:jc w:val="center"/>
              <w:rPr>
                <w:rFonts w:ascii="Times New Roman" w:hAnsi="Times New Roman"/>
                <w:bCs/>
                <w:sz w:val="24"/>
                <w:szCs w:val="24"/>
              </w:rPr>
            </w:pPr>
          </w:p>
        </w:tc>
        <w:tc>
          <w:tcPr>
            <w:tcW w:w="354"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Год, предшествующий году получения субсидии</w:t>
            </w:r>
          </w:p>
        </w:tc>
        <w:tc>
          <w:tcPr>
            <w:tcW w:w="357"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Год, следующий за годом получения субсидии</w:t>
            </w:r>
          </w:p>
        </w:tc>
        <w:tc>
          <w:tcPr>
            <w:tcW w:w="354"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Прирост</w:t>
            </w:r>
          </w:p>
        </w:tc>
        <w:tc>
          <w:tcPr>
            <w:tcW w:w="355" w:type="pct"/>
          </w:tcPr>
          <w:p w:rsidR="0010096A" w:rsidRPr="0010096A" w:rsidRDefault="0010096A" w:rsidP="0010096A">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w:t>
            </w:r>
          </w:p>
        </w:tc>
        <w:tc>
          <w:tcPr>
            <w:tcW w:w="356" w:type="pct"/>
            <w:vMerge/>
          </w:tcPr>
          <w:p w:rsidR="0010096A" w:rsidRPr="0010096A" w:rsidRDefault="0010096A" w:rsidP="0010096A">
            <w:pPr>
              <w:spacing w:after="0" w:line="240" w:lineRule="auto"/>
              <w:jc w:val="center"/>
              <w:rPr>
                <w:rFonts w:ascii="Times New Roman" w:hAnsi="Times New Roman"/>
                <w:bCs/>
                <w:sz w:val="24"/>
                <w:szCs w:val="24"/>
              </w:rPr>
            </w:pPr>
          </w:p>
        </w:tc>
        <w:tc>
          <w:tcPr>
            <w:tcW w:w="329" w:type="pct"/>
            <w:vMerge/>
          </w:tcPr>
          <w:p w:rsidR="0010096A" w:rsidRPr="0010096A" w:rsidRDefault="0010096A" w:rsidP="0010096A">
            <w:pPr>
              <w:spacing w:after="0" w:line="240" w:lineRule="auto"/>
              <w:jc w:val="center"/>
              <w:rPr>
                <w:rFonts w:ascii="Times New Roman" w:hAnsi="Times New Roman"/>
                <w:bCs/>
                <w:sz w:val="24"/>
                <w:szCs w:val="24"/>
              </w:rPr>
            </w:pPr>
          </w:p>
        </w:tc>
      </w:tr>
      <w:tr w:rsidR="0010096A" w:rsidRPr="0010096A" w:rsidTr="0010096A">
        <w:trPr>
          <w:trHeight w:val="1205"/>
        </w:trPr>
        <w:tc>
          <w:tcPr>
            <w:tcW w:w="143" w:type="pct"/>
          </w:tcPr>
          <w:p w:rsidR="0010096A" w:rsidRPr="0010096A" w:rsidRDefault="0010096A" w:rsidP="0010096A">
            <w:pPr>
              <w:spacing w:after="0" w:line="240" w:lineRule="auto"/>
              <w:jc w:val="center"/>
              <w:rPr>
                <w:rFonts w:ascii="Times New Roman" w:hAnsi="Times New Roman"/>
                <w:b/>
                <w:bCs/>
                <w:sz w:val="24"/>
                <w:szCs w:val="24"/>
              </w:rPr>
            </w:pPr>
          </w:p>
        </w:tc>
        <w:tc>
          <w:tcPr>
            <w:tcW w:w="270" w:type="pct"/>
          </w:tcPr>
          <w:p w:rsidR="0010096A" w:rsidRPr="0010096A" w:rsidRDefault="0010096A" w:rsidP="0010096A">
            <w:pPr>
              <w:spacing w:after="0" w:line="240" w:lineRule="auto"/>
              <w:jc w:val="center"/>
              <w:rPr>
                <w:rFonts w:ascii="Times New Roman" w:hAnsi="Times New Roman"/>
                <w:b/>
                <w:bCs/>
                <w:sz w:val="24"/>
                <w:szCs w:val="24"/>
              </w:rPr>
            </w:pPr>
          </w:p>
        </w:tc>
        <w:tc>
          <w:tcPr>
            <w:tcW w:w="284" w:type="pct"/>
          </w:tcPr>
          <w:p w:rsidR="0010096A" w:rsidRPr="0010096A" w:rsidRDefault="0010096A" w:rsidP="0010096A">
            <w:pPr>
              <w:spacing w:after="0" w:line="240" w:lineRule="auto"/>
              <w:jc w:val="center"/>
              <w:rPr>
                <w:rFonts w:ascii="Times New Roman" w:hAnsi="Times New Roman"/>
                <w:b/>
                <w:bCs/>
                <w:sz w:val="24"/>
                <w:szCs w:val="24"/>
              </w:rPr>
            </w:pPr>
          </w:p>
        </w:tc>
        <w:tc>
          <w:tcPr>
            <w:tcW w:w="215" w:type="pct"/>
          </w:tcPr>
          <w:p w:rsidR="0010096A" w:rsidRPr="0010096A" w:rsidRDefault="0010096A" w:rsidP="0010096A">
            <w:pPr>
              <w:spacing w:after="0" w:line="240" w:lineRule="auto"/>
              <w:jc w:val="center"/>
              <w:rPr>
                <w:rFonts w:ascii="Times New Roman" w:hAnsi="Times New Roman"/>
                <w:b/>
                <w:bCs/>
                <w:sz w:val="24"/>
                <w:szCs w:val="24"/>
              </w:rPr>
            </w:pPr>
          </w:p>
        </w:tc>
        <w:tc>
          <w:tcPr>
            <w:tcW w:w="213" w:type="pct"/>
          </w:tcPr>
          <w:p w:rsidR="0010096A" w:rsidRPr="0010096A" w:rsidRDefault="0010096A" w:rsidP="0010096A">
            <w:pPr>
              <w:spacing w:after="0" w:line="240" w:lineRule="auto"/>
              <w:jc w:val="center"/>
              <w:rPr>
                <w:rFonts w:ascii="Times New Roman" w:hAnsi="Times New Roman"/>
                <w:b/>
                <w:bCs/>
                <w:sz w:val="24"/>
                <w:szCs w:val="24"/>
              </w:rPr>
            </w:pPr>
          </w:p>
        </w:tc>
        <w:tc>
          <w:tcPr>
            <w:tcW w:w="342" w:type="pct"/>
          </w:tcPr>
          <w:p w:rsidR="0010096A" w:rsidRPr="0010096A" w:rsidRDefault="0010096A" w:rsidP="0010096A">
            <w:pPr>
              <w:spacing w:after="0" w:line="240" w:lineRule="auto"/>
              <w:jc w:val="center"/>
              <w:rPr>
                <w:rFonts w:ascii="Times New Roman" w:hAnsi="Times New Roman"/>
                <w:b/>
                <w:bCs/>
                <w:sz w:val="24"/>
                <w:szCs w:val="24"/>
              </w:rPr>
            </w:pPr>
          </w:p>
        </w:tc>
        <w:tc>
          <w:tcPr>
            <w:tcW w:w="355" w:type="pct"/>
          </w:tcPr>
          <w:p w:rsidR="0010096A" w:rsidRPr="0010096A" w:rsidRDefault="0010096A" w:rsidP="0010096A">
            <w:pPr>
              <w:spacing w:after="0" w:line="240" w:lineRule="auto"/>
              <w:jc w:val="center"/>
              <w:rPr>
                <w:rFonts w:ascii="Times New Roman" w:hAnsi="Times New Roman"/>
                <w:b/>
                <w:bCs/>
                <w:sz w:val="24"/>
                <w:szCs w:val="24"/>
              </w:rPr>
            </w:pPr>
          </w:p>
        </w:tc>
        <w:tc>
          <w:tcPr>
            <w:tcW w:w="365" w:type="pct"/>
          </w:tcPr>
          <w:p w:rsidR="0010096A" w:rsidRPr="0010096A" w:rsidRDefault="0010096A" w:rsidP="0010096A">
            <w:pPr>
              <w:spacing w:after="0" w:line="240" w:lineRule="auto"/>
              <w:jc w:val="center"/>
              <w:rPr>
                <w:rFonts w:ascii="Times New Roman" w:hAnsi="Times New Roman"/>
                <w:b/>
                <w:bCs/>
                <w:sz w:val="24"/>
                <w:szCs w:val="24"/>
              </w:rPr>
            </w:pPr>
          </w:p>
        </w:tc>
        <w:tc>
          <w:tcPr>
            <w:tcW w:w="354" w:type="pct"/>
          </w:tcPr>
          <w:p w:rsidR="0010096A" w:rsidRPr="0010096A" w:rsidRDefault="0010096A" w:rsidP="0010096A">
            <w:pPr>
              <w:spacing w:after="0" w:line="240" w:lineRule="auto"/>
              <w:jc w:val="center"/>
              <w:rPr>
                <w:rFonts w:ascii="Times New Roman" w:hAnsi="Times New Roman"/>
                <w:b/>
                <w:bCs/>
                <w:sz w:val="24"/>
                <w:szCs w:val="24"/>
              </w:rPr>
            </w:pPr>
          </w:p>
        </w:tc>
        <w:tc>
          <w:tcPr>
            <w:tcW w:w="354" w:type="pct"/>
          </w:tcPr>
          <w:p w:rsidR="0010096A" w:rsidRPr="0010096A" w:rsidRDefault="0010096A" w:rsidP="0010096A">
            <w:pPr>
              <w:spacing w:after="0" w:line="240" w:lineRule="auto"/>
              <w:jc w:val="center"/>
              <w:rPr>
                <w:rFonts w:ascii="Times New Roman" w:hAnsi="Times New Roman"/>
                <w:b/>
                <w:bCs/>
                <w:sz w:val="24"/>
                <w:szCs w:val="24"/>
              </w:rPr>
            </w:pPr>
          </w:p>
        </w:tc>
        <w:tc>
          <w:tcPr>
            <w:tcW w:w="354" w:type="pct"/>
          </w:tcPr>
          <w:p w:rsidR="0010096A" w:rsidRPr="0010096A" w:rsidRDefault="0010096A" w:rsidP="0010096A">
            <w:pPr>
              <w:spacing w:after="0" w:line="240" w:lineRule="auto"/>
              <w:jc w:val="center"/>
              <w:rPr>
                <w:rFonts w:ascii="Times New Roman" w:hAnsi="Times New Roman"/>
                <w:b/>
                <w:bCs/>
                <w:sz w:val="24"/>
                <w:szCs w:val="24"/>
              </w:rPr>
            </w:pPr>
          </w:p>
        </w:tc>
        <w:tc>
          <w:tcPr>
            <w:tcW w:w="357" w:type="pct"/>
          </w:tcPr>
          <w:p w:rsidR="0010096A" w:rsidRPr="0010096A" w:rsidRDefault="0010096A" w:rsidP="0010096A">
            <w:pPr>
              <w:spacing w:after="0" w:line="240" w:lineRule="auto"/>
              <w:jc w:val="center"/>
              <w:rPr>
                <w:rFonts w:ascii="Times New Roman" w:hAnsi="Times New Roman"/>
                <w:b/>
                <w:bCs/>
                <w:sz w:val="24"/>
                <w:szCs w:val="24"/>
              </w:rPr>
            </w:pPr>
          </w:p>
        </w:tc>
        <w:tc>
          <w:tcPr>
            <w:tcW w:w="354" w:type="pct"/>
          </w:tcPr>
          <w:p w:rsidR="0010096A" w:rsidRPr="0010096A" w:rsidRDefault="0010096A" w:rsidP="0010096A">
            <w:pPr>
              <w:spacing w:after="0" w:line="240" w:lineRule="auto"/>
              <w:jc w:val="center"/>
              <w:rPr>
                <w:rFonts w:ascii="Times New Roman" w:hAnsi="Times New Roman"/>
                <w:b/>
                <w:bCs/>
                <w:sz w:val="24"/>
                <w:szCs w:val="24"/>
              </w:rPr>
            </w:pPr>
          </w:p>
        </w:tc>
        <w:tc>
          <w:tcPr>
            <w:tcW w:w="355" w:type="pct"/>
          </w:tcPr>
          <w:p w:rsidR="0010096A" w:rsidRPr="0010096A" w:rsidRDefault="0010096A" w:rsidP="0010096A">
            <w:pPr>
              <w:spacing w:after="0" w:line="240" w:lineRule="auto"/>
              <w:jc w:val="center"/>
              <w:rPr>
                <w:rFonts w:ascii="Times New Roman" w:hAnsi="Times New Roman"/>
                <w:b/>
                <w:bCs/>
                <w:sz w:val="24"/>
                <w:szCs w:val="24"/>
              </w:rPr>
            </w:pPr>
          </w:p>
        </w:tc>
        <w:tc>
          <w:tcPr>
            <w:tcW w:w="356" w:type="pct"/>
          </w:tcPr>
          <w:p w:rsidR="0010096A" w:rsidRPr="0010096A" w:rsidRDefault="0010096A" w:rsidP="0010096A">
            <w:pPr>
              <w:spacing w:after="0" w:line="240" w:lineRule="auto"/>
              <w:jc w:val="center"/>
              <w:rPr>
                <w:rFonts w:ascii="Times New Roman" w:hAnsi="Times New Roman"/>
                <w:b/>
                <w:bCs/>
                <w:sz w:val="24"/>
                <w:szCs w:val="24"/>
              </w:rPr>
            </w:pPr>
          </w:p>
        </w:tc>
        <w:tc>
          <w:tcPr>
            <w:tcW w:w="329" w:type="pct"/>
          </w:tcPr>
          <w:p w:rsidR="0010096A" w:rsidRPr="0010096A" w:rsidRDefault="0010096A" w:rsidP="0010096A">
            <w:pPr>
              <w:spacing w:after="0" w:line="240" w:lineRule="auto"/>
              <w:jc w:val="center"/>
              <w:rPr>
                <w:rFonts w:ascii="Times New Roman" w:hAnsi="Times New Roman"/>
                <w:b/>
                <w:bCs/>
                <w:sz w:val="24"/>
                <w:szCs w:val="24"/>
              </w:rPr>
            </w:pPr>
          </w:p>
        </w:tc>
      </w:tr>
    </w:tbl>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Pr="00394B40" w:rsidRDefault="0010096A" w:rsidP="0010096A">
      <w:pPr>
        <w:pStyle w:val="112"/>
        <w:spacing w:line="240" w:lineRule="auto"/>
        <w:ind w:firstLine="709"/>
        <w:rPr>
          <w:sz w:val="24"/>
          <w:szCs w:val="24"/>
        </w:rPr>
      </w:pPr>
      <w:r w:rsidRPr="00394B40">
        <w:rPr>
          <w:sz w:val="24"/>
          <w:szCs w:val="24"/>
        </w:rPr>
        <w:t>ФИО                                                                                                  Подпись</w:t>
      </w:r>
    </w:p>
    <w:p w:rsidR="0010096A" w:rsidRDefault="0010096A">
      <w:pPr>
        <w:spacing w:before="240" w:after="0" w:line="240" w:lineRule="auto"/>
        <w:ind w:left="-142"/>
        <w:jc w:val="center"/>
      </w:pPr>
    </w:p>
    <w:p w:rsidR="00B07940" w:rsidRDefault="00B07940">
      <w:pPr>
        <w:spacing w:before="240" w:after="0" w:line="240" w:lineRule="auto"/>
        <w:ind w:left="-142"/>
        <w:jc w:val="center"/>
      </w:pPr>
    </w:p>
    <w:p w:rsidR="005D0943" w:rsidRDefault="005D0943" w:rsidP="00B07940">
      <w:pPr>
        <w:spacing w:before="240" w:after="0" w:line="240" w:lineRule="auto"/>
        <w:ind w:left="-142"/>
        <w:jc w:val="right"/>
        <w:rPr>
          <w:rFonts w:ascii="Times New Roman" w:hAnsi="Times New Roman"/>
          <w:sz w:val="24"/>
          <w:szCs w:val="24"/>
        </w:rPr>
      </w:pPr>
    </w:p>
    <w:p w:rsidR="00B07940" w:rsidRDefault="00B07940" w:rsidP="00B07940">
      <w:pPr>
        <w:spacing w:before="240" w:after="0" w:line="240" w:lineRule="auto"/>
        <w:ind w:left="-142"/>
        <w:jc w:val="right"/>
        <w:rPr>
          <w:rFonts w:ascii="Times New Roman" w:hAnsi="Times New Roman"/>
          <w:sz w:val="24"/>
          <w:szCs w:val="24"/>
        </w:rPr>
      </w:pPr>
      <w:r>
        <w:rPr>
          <w:rFonts w:ascii="Times New Roman" w:hAnsi="Times New Roman"/>
          <w:sz w:val="24"/>
          <w:szCs w:val="24"/>
        </w:rPr>
        <w:lastRenderedPageBreak/>
        <w:t>Форма 2</w:t>
      </w:r>
    </w:p>
    <w:p w:rsidR="00B07940" w:rsidRPr="00B07940" w:rsidRDefault="00B07940" w:rsidP="00B07940">
      <w:pPr>
        <w:spacing w:before="240" w:after="0" w:line="240" w:lineRule="auto"/>
        <w:ind w:left="-142"/>
        <w:jc w:val="center"/>
        <w:rPr>
          <w:rFonts w:ascii="Times New Roman" w:hAnsi="Times New Roman"/>
          <w:sz w:val="24"/>
          <w:szCs w:val="24"/>
        </w:rPr>
      </w:pPr>
      <w:r w:rsidRPr="00B07940">
        <w:rPr>
          <w:rFonts w:ascii="Times New Roman" w:hAnsi="Times New Roman"/>
          <w:sz w:val="24"/>
          <w:szCs w:val="24"/>
        </w:rPr>
        <w:t>Рейтинг заявок</w:t>
      </w:r>
    </w:p>
    <w:p w:rsidR="00B07940" w:rsidRDefault="00B07940" w:rsidP="00B07940">
      <w:pPr>
        <w:spacing w:before="240" w:after="0" w:line="240" w:lineRule="auto"/>
        <w:ind w:left="-142"/>
        <w:jc w:val="center"/>
        <w:rPr>
          <w:rFonts w:ascii="Times New Roman" w:hAnsi="Times New Roman"/>
          <w:sz w:val="24"/>
          <w:szCs w:val="24"/>
        </w:rPr>
      </w:pPr>
      <w:r w:rsidRPr="00B07940">
        <w:rPr>
          <w:rFonts w:ascii="Times New Roman" w:hAnsi="Times New Roman"/>
          <w:sz w:val="24"/>
          <w:szCs w:val="24"/>
        </w:rPr>
        <w:t xml:space="preserve">по </w:t>
      </w:r>
      <w:r w:rsidRPr="00573E63">
        <w:rPr>
          <w:rFonts w:ascii="Times New Roman" w:hAnsi="Times New Roman"/>
          <w:sz w:val="24"/>
          <w:szCs w:val="24"/>
        </w:rPr>
        <w:t xml:space="preserve">мероприятию </w:t>
      </w:r>
      <w:r w:rsidR="003B6900" w:rsidRPr="00573E63">
        <w:rPr>
          <w:rFonts w:ascii="Times New Roman" w:hAnsi="Times New Roman"/>
          <w:sz w:val="24"/>
          <w:szCs w:val="24"/>
        </w:rPr>
        <w:t>02.03</w:t>
      </w:r>
      <w:r w:rsidR="006A6328">
        <w:rPr>
          <w:rFonts w:ascii="Times New Roman" w:hAnsi="Times New Roman"/>
          <w:sz w:val="24"/>
          <w:szCs w:val="24"/>
        </w:rPr>
        <w:t xml:space="preserve"> </w:t>
      </w:r>
      <w:r w:rsidR="003B6900" w:rsidRPr="00573E63">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w:t>
      </w:r>
      <w:r w:rsidR="003B6900" w:rsidRPr="003B6900">
        <w:rPr>
          <w:rFonts w:ascii="Times New Roman" w:hAnsi="Times New Roman"/>
          <w:sz w:val="24"/>
          <w:szCs w:val="24"/>
        </w:rPr>
        <w:t xml:space="preserve"> сфере социального предпринимательства»</w:t>
      </w:r>
    </w:p>
    <w:p w:rsidR="003B6900" w:rsidRDefault="003B6900" w:rsidP="00B07940">
      <w:pPr>
        <w:spacing w:before="240" w:after="0" w:line="240" w:lineRule="auto"/>
        <w:ind w:left="-142"/>
        <w:jc w:val="center"/>
        <w:rPr>
          <w:rFonts w:ascii="Times New Roman" w:hAnsi="Times New Roman"/>
          <w:sz w:val="24"/>
          <w:szCs w:val="24"/>
        </w:rPr>
      </w:pPr>
    </w:p>
    <w:tbl>
      <w:tblPr>
        <w:tblStyle w:val="411"/>
        <w:tblW w:w="4830" w:type="pct"/>
        <w:tblLayout w:type="fixed"/>
        <w:tblLook w:val="04A0" w:firstRow="1" w:lastRow="0" w:firstColumn="1" w:lastColumn="0" w:noHBand="0" w:noVBand="1"/>
      </w:tblPr>
      <w:tblGrid>
        <w:gridCol w:w="402"/>
        <w:gridCol w:w="757"/>
        <w:gridCol w:w="796"/>
        <w:gridCol w:w="805"/>
        <w:gridCol w:w="698"/>
        <w:gridCol w:w="838"/>
        <w:gridCol w:w="1674"/>
        <w:gridCol w:w="1395"/>
        <w:gridCol w:w="1398"/>
        <w:gridCol w:w="1255"/>
        <w:gridCol w:w="1257"/>
        <w:gridCol w:w="1395"/>
        <w:gridCol w:w="1395"/>
      </w:tblGrid>
      <w:tr w:rsidR="00353533" w:rsidRPr="0010096A" w:rsidTr="00353533">
        <w:trPr>
          <w:trHeight w:val="355"/>
        </w:trPr>
        <w:tc>
          <w:tcPr>
            <w:tcW w:w="143"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 п/п</w:t>
            </w:r>
          </w:p>
        </w:tc>
        <w:tc>
          <w:tcPr>
            <w:tcW w:w="269"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 и дата поступления заявки</w:t>
            </w:r>
          </w:p>
        </w:tc>
        <w:tc>
          <w:tcPr>
            <w:tcW w:w="283"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Наименование ЮЛ/ФИО ИП</w:t>
            </w:r>
          </w:p>
        </w:tc>
        <w:tc>
          <w:tcPr>
            <w:tcW w:w="286"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ИНН,</w:t>
            </w:r>
            <w:r w:rsidRPr="0010096A">
              <w:rPr>
                <w:sz w:val="24"/>
                <w:szCs w:val="24"/>
              </w:rPr>
              <w:t xml:space="preserve"> </w:t>
            </w:r>
            <w:r w:rsidRPr="0010096A">
              <w:rPr>
                <w:rFonts w:ascii="Times New Roman" w:hAnsi="Times New Roman"/>
                <w:bCs/>
                <w:sz w:val="24"/>
                <w:szCs w:val="24"/>
              </w:rPr>
              <w:t xml:space="preserve">дата присвоения ОГРН </w:t>
            </w:r>
          </w:p>
        </w:tc>
        <w:tc>
          <w:tcPr>
            <w:tcW w:w="248"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Срок деятельности</w:t>
            </w:r>
          </w:p>
        </w:tc>
        <w:tc>
          <w:tcPr>
            <w:tcW w:w="298"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 за срок деятельности</w:t>
            </w:r>
          </w:p>
        </w:tc>
        <w:tc>
          <w:tcPr>
            <w:tcW w:w="595"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Адрес местонахождения/</w:t>
            </w:r>
            <w:r w:rsidRPr="0010096A">
              <w:rPr>
                <w:sz w:val="24"/>
                <w:szCs w:val="24"/>
              </w:rPr>
              <w:t xml:space="preserve"> </w:t>
            </w:r>
            <w:r w:rsidRPr="0010096A">
              <w:rPr>
                <w:rFonts w:ascii="Times New Roman" w:hAnsi="Times New Roman"/>
                <w:bCs/>
                <w:sz w:val="24"/>
                <w:szCs w:val="24"/>
              </w:rPr>
              <w:t>Адрес места ведения деятельности</w:t>
            </w:r>
          </w:p>
        </w:tc>
        <w:tc>
          <w:tcPr>
            <w:tcW w:w="1886" w:type="pct"/>
            <w:gridSpan w:val="4"/>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Среднесписочная численность</w:t>
            </w:r>
          </w:p>
        </w:tc>
        <w:tc>
          <w:tcPr>
            <w:tcW w:w="496"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Итого баллов</w:t>
            </w:r>
          </w:p>
        </w:tc>
        <w:tc>
          <w:tcPr>
            <w:tcW w:w="496" w:type="pct"/>
            <w:vMerge w:val="restar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Запрашиваемый размер субсидии</w:t>
            </w:r>
          </w:p>
        </w:tc>
      </w:tr>
      <w:tr w:rsidR="00353533" w:rsidRPr="0010096A" w:rsidTr="00353533">
        <w:trPr>
          <w:trHeight w:val="1205"/>
        </w:trPr>
        <w:tc>
          <w:tcPr>
            <w:tcW w:w="143" w:type="pct"/>
            <w:vMerge/>
          </w:tcPr>
          <w:p w:rsidR="005179EA" w:rsidRPr="0010096A" w:rsidRDefault="005179EA" w:rsidP="000322AD">
            <w:pPr>
              <w:spacing w:after="0" w:line="240" w:lineRule="auto"/>
              <w:jc w:val="center"/>
              <w:rPr>
                <w:rFonts w:ascii="Times New Roman" w:hAnsi="Times New Roman"/>
                <w:bCs/>
                <w:sz w:val="24"/>
                <w:szCs w:val="24"/>
              </w:rPr>
            </w:pPr>
          </w:p>
        </w:tc>
        <w:tc>
          <w:tcPr>
            <w:tcW w:w="269" w:type="pct"/>
            <w:vMerge/>
          </w:tcPr>
          <w:p w:rsidR="005179EA" w:rsidRPr="0010096A" w:rsidRDefault="005179EA" w:rsidP="000322AD">
            <w:pPr>
              <w:spacing w:after="0" w:line="240" w:lineRule="auto"/>
              <w:jc w:val="center"/>
              <w:rPr>
                <w:rFonts w:ascii="Times New Roman" w:hAnsi="Times New Roman"/>
                <w:bCs/>
                <w:sz w:val="24"/>
                <w:szCs w:val="24"/>
              </w:rPr>
            </w:pPr>
          </w:p>
        </w:tc>
        <w:tc>
          <w:tcPr>
            <w:tcW w:w="283" w:type="pct"/>
            <w:vMerge/>
          </w:tcPr>
          <w:p w:rsidR="005179EA" w:rsidRPr="0010096A" w:rsidRDefault="005179EA" w:rsidP="000322AD">
            <w:pPr>
              <w:spacing w:after="0" w:line="240" w:lineRule="auto"/>
              <w:jc w:val="center"/>
              <w:rPr>
                <w:rFonts w:ascii="Times New Roman" w:hAnsi="Times New Roman"/>
                <w:bCs/>
                <w:sz w:val="24"/>
                <w:szCs w:val="24"/>
              </w:rPr>
            </w:pPr>
          </w:p>
        </w:tc>
        <w:tc>
          <w:tcPr>
            <w:tcW w:w="286" w:type="pct"/>
            <w:vMerge/>
          </w:tcPr>
          <w:p w:rsidR="005179EA" w:rsidRPr="0010096A" w:rsidRDefault="005179EA" w:rsidP="000322AD">
            <w:pPr>
              <w:spacing w:after="0" w:line="240" w:lineRule="auto"/>
              <w:jc w:val="center"/>
              <w:rPr>
                <w:rFonts w:ascii="Times New Roman" w:hAnsi="Times New Roman"/>
                <w:bCs/>
                <w:sz w:val="24"/>
                <w:szCs w:val="24"/>
              </w:rPr>
            </w:pPr>
          </w:p>
        </w:tc>
        <w:tc>
          <w:tcPr>
            <w:tcW w:w="248" w:type="pct"/>
            <w:vMerge/>
          </w:tcPr>
          <w:p w:rsidR="005179EA" w:rsidRPr="0010096A" w:rsidRDefault="005179EA" w:rsidP="000322AD">
            <w:pPr>
              <w:spacing w:after="0" w:line="240" w:lineRule="auto"/>
              <w:jc w:val="center"/>
              <w:rPr>
                <w:rFonts w:ascii="Times New Roman" w:hAnsi="Times New Roman"/>
                <w:bCs/>
                <w:sz w:val="24"/>
                <w:szCs w:val="24"/>
              </w:rPr>
            </w:pPr>
          </w:p>
        </w:tc>
        <w:tc>
          <w:tcPr>
            <w:tcW w:w="298" w:type="pct"/>
            <w:vMerge/>
          </w:tcPr>
          <w:p w:rsidR="005179EA" w:rsidRPr="0010096A" w:rsidRDefault="005179EA" w:rsidP="000322AD">
            <w:pPr>
              <w:spacing w:after="0" w:line="240" w:lineRule="auto"/>
              <w:jc w:val="center"/>
              <w:rPr>
                <w:rFonts w:ascii="Times New Roman" w:hAnsi="Times New Roman"/>
                <w:bCs/>
                <w:sz w:val="24"/>
                <w:szCs w:val="24"/>
              </w:rPr>
            </w:pPr>
          </w:p>
        </w:tc>
        <w:tc>
          <w:tcPr>
            <w:tcW w:w="595" w:type="pct"/>
            <w:vMerge/>
          </w:tcPr>
          <w:p w:rsidR="005179EA" w:rsidRPr="0010096A" w:rsidRDefault="005179EA" w:rsidP="000322AD">
            <w:pPr>
              <w:spacing w:after="0" w:line="240" w:lineRule="auto"/>
              <w:jc w:val="center"/>
              <w:rPr>
                <w:rFonts w:ascii="Times New Roman" w:hAnsi="Times New Roman"/>
                <w:bCs/>
                <w:sz w:val="24"/>
                <w:szCs w:val="24"/>
              </w:rPr>
            </w:pPr>
          </w:p>
        </w:tc>
        <w:tc>
          <w:tcPr>
            <w:tcW w:w="496" w:type="pc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Год, предшествующий году получения субсидии</w:t>
            </w:r>
          </w:p>
        </w:tc>
        <w:tc>
          <w:tcPr>
            <w:tcW w:w="497" w:type="pc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Год, следующий за годом получения субсидии</w:t>
            </w:r>
          </w:p>
        </w:tc>
        <w:tc>
          <w:tcPr>
            <w:tcW w:w="446" w:type="pc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Прирост</w:t>
            </w:r>
          </w:p>
        </w:tc>
        <w:tc>
          <w:tcPr>
            <w:tcW w:w="447" w:type="pct"/>
          </w:tcPr>
          <w:p w:rsidR="005179EA" w:rsidRPr="0010096A" w:rsidRDefault="005179EA" w:rsidP="000322AD">
            <w:pPr>
              <w:spacing w:after="0" w:line="240" w:lineRule="auto"/>
              <w:jc w:val="center"/>
              <w:rPr>
                <w:rFonts w:ascii="Times New Roman" w:hAnsi="Times New Roman"/>
                <w:bCs/>
                <w:sz w:val="24"/>
                <w:szCs w:val="24"/>
              </w:rPr>
            </w:pPr>
            <w:r w:rsidRPr="0010096A">
              <w:rPr>
                <w:rFonts w:ascii="Times New Roman" w:hAnsi="Times New Roman"/>
                <w:bCs/>
                <w:sz w:val="24"/>
                <w:szCs w:val="24"/>
              </w:rPr>
              <w:t>Баллы</w:t>
            </w:r>
          </w:p>
        </w:tc>
        <w:tc>
          <w:tcPr>
            <w:tcW w:w="496" w:type="pct"/>
            <w:vMerge/>
          </w:tcPr>
          <w:p w:rsidR="005179EA" w:rsidRPr="0010096A" w:rsidRDefault="005179EA" w:rsidP="000322AD">
            <w:pPr>
              <w:spacing w:after="0" w:line="240" w:lineRule="auto"/>
              <w:jc w:val="center"/>
              <w:rPr>
                <w:rFonts w:ascii="Times New Roman" w:hAnsi="Times New Roman"/>
                <w:bCs/>
                <w:sz w:val="24"/>
                <w:szCs w:val="24"/>
              </w:rPr>
            </w:pPr>
          </w:p>
        </w:tc>
        <w:tc>
          <w:tcPr>
            <w:tcW w:w="496" w:type="pct"/>
            <w:vMerge/>
          </w:tcPr>
          <w:p w:rsidR="005179EA" w:rsidRPr="0010096A" w:rsidRDefault="005179EA" w:rsidP="000322AD">
            <w:pPr>
              <w:spacing w:after="0" w:line="240" w:lineRule="auto"/>
              <w:jc w:val="center"/>
              <w:rPr>
                <w:rFonts w:ascii="Times New Roman" w:hAnsi="Times New Roman"/>
                <w:bCs/>
                <w:sz w:val="24"/>
                <w:szCs w:val="24"/>
              </w:rPr>
            </w:pPr>
          </w:p>
        </w:tc>
      </w:tr>
      <w:tr w:rsidR="00353533" w:rsidRPr="0010096A" w:rsidTr="00353533">
        <w:trPr>
          <w:trHeight w:val="1205"/>
        </w:trPr>
        <w:tc>
          <w:tcPr>
            <w:tcW w:w="143" w:type="pct"/>
          </w:tcPr>
          <w:p w:rsidR="005179EA" w:rsidRPr="0010096A" w:rsidRDefault="005179EA" w:rsidP="000322AD">
            <w:pPr>
              <w:spacing w:after="0" w:line="240" w:lineRule="auto"/>
              <w:jc w:val="center"/>
              <w:rPr>
                <w:rFonts w:ascii="Times New Roman" w:hAnsi="Times New Roman"/>
                <w:b/>
                <w:bCs/>
                <w:sz w:val="24"/>
                <w:szCs w:val="24"/>
              </w:rPr>
            </w:pPr>
          </w:p>
        </w:tc>
        <w:tc>
          <w:tcPr>
            <w:tcW w:w="269" w:type="pct"/>
          </w:tcPr>
          <w:p w:rsidR="005179EA" w:rsidRPr="0010096A" w:rsidRDefault="005179EA" w:rsidP="000322AD">
            <w:pPr>
              <w:spacing w:after="0" w:line="240" w:lineRule="auto"/>
              <w:jc w:val="center"/>
              <w:rPr>
                <w:rFonts w:ascii="Times New Roman" w:hAnsi="Times New Roman"/>
                <w:b/>
                <w:bCs/>
                <w:sz w:val="24"/>
                <w:szCs w:val="24"/>
              </w:rPr>
            </w:pPr>
          </w:p>
        </w:tc>
        <w:tc>
          <w:tcPr>
            <w:tcW w:w="283" w:type="pct"/>
          </w:tcPr>
          <w:p w:rsidR="005179EA" w:rsidRPr="0010096A" w:rsidRDefault="005179EA" w:rsidP="000322AD">
            <w:pPr>
              <w:spacing w:after="0" w:line="240" w:lineRule="auto"/>
              <w:jc w:val="center"/>
              <w:rPr>
                <w:rFonts w:ascii="Times New Roman" w:hAnsi="Times New Roman"/>
                <w:b/>
                <w:bCs/>
                <w:sz w:val="24"/>
                <w:szCs w:val="24"/>
              </w:rPr>
            </w:pPr>
          </w:p>
        </w:tc>
        <w:tc>
          <w:tcPr>
            <w:tcW w:w="286" w:type="pct"/>
          </w:tcPr>
          <w:p w:rsidR="005179EA" w:rsidRPr="0010096A" w:rsidRDefault="005179EA" w:rsidP="000322AD">
            <w:pPr>
              <w:spacing w:after="0" w:line="240" w:lineRule="auto"/>
              <w:jc w:val="center"/>
              <w:rPr>
                <w:rFonts w:ascii="Times New Roman" w:hAnsi="Times New Roman"/>
                <w:b/>
                <w:bCs/>
                <w:sz w:val="24"/>
                <w:szCs w:val="24"/>
              </w:rPr>
            </w:pPr>
          </w:p>
        </w:tc>
        <w:tc>
          <w:tcPr>
            <w:tcW w:w="248" w:type="pct"/>
          </w:tcPr>
          <w:p w:rsidR="005179EA" w:rsidRPr="0010096A" w:rsidRDefault="005179EA" w:rsidP="000322AD">
            <w:pPr>
              <w:spacing w:after="0" w:line="240" w:lineRule="auto"/>
              <w:jc w:val="center"/>
              <w:rPr>
                <w:rFonts w:ascii="Times New Roman" w:hAnsi="Times New Roman"/>
                <w:b/>
                <w:bCs/>
                <w:sz w:val="24"/>
                <w:szCs w:val="24"/>
              </w:rPr>
            </w:pPr>
          </w:p>
        </w:tc>
        <w:tc>
          <w:tcPr>
            <w:tcW w:w="298" w:type="pct"/>
          </w:tcPr>
          <w:p w:rsidR="005179EA" w:rsidRPr="0010096A" w:rsidRDefault="005179EA" w:rsidP="000322AD">
            <w:pPr>
              <w:spacing w:after="0" w:line="240" w:lineRule="auto"/>
              <w:jc w:val="center"/>
              <w:rPr>
                <w:rFonts w:ascii="Times New Roman" w:hAnsi="Times New Roman"/>
                <w:b/>
                <w:bCs/>
                <w:sz w:val="24"/>
                <w:szCs w:val="24"/>
              </w:rPr>
            </w:pPr>
          </w:p>
        </w:tc>
        <w:tc>
          <w:tcPr>
            <w:tcW w:w="595" w:type="pct"/>
          </w:tcPr>
          <w:p w:rsidR="005179EA" w:rsidRPr="0010096A" w:rsidRDefault="005179EA" w:rsidP="000322AD">
            <w:pPr>
              <w:spacing w:after="0" w:line="240" w:lineRule="auto"/>
              <w:jc w:val="center"/>
              <w:rPr>
                <w:rFonts w:ascii="Times New Roman" w:hAnsi="Times New Roman"/>
                <w:b/>
                <w:bCs/>
                <w:sz w:val="24"/>
                <w:szCs w:val="24"/>
              </w:rPr>
            </w:pPr>
          </w:p>
        </w:tc>
        <w:tc>
          <w:tcPr>
            <w:tcW w:w="496" w:type="pct"/>
          </w:tcPr>
          <w:p w:rsidR="005179EA" w:rsidRPr="0010096A" w:rsidRDefault="005179EA" w:rsidP="000322AD">
            <w:pPr>
              <w:spacing w:after="0" w:line="240" w:lineRule="auto"/>
              <w:jc w:val="center"/>
              <w:rPr>
                <w:rFonts w:ascii="Times New Roman" w:hAnsi="Times New Roman"/>
                <w:b/>
                <w:bCs/>
                <w:sz w:val="24"/>
                <w:szCs w:val="24"/>
              </w:rPr>
            </w:pPr>
          </w:p>
        </w:tc>
        <w:tc>
          <w:tcPr>
            <w:tcW w:w="497" w:type="pct"/>
          </w:tcPr>
          <w:p w:rsidR="005179EA" w:rsidRPr="0010096A" w:rsidRDefault="005179EA" w:rsidP="000322AD">
            <w:pPr>
              <w:spacing w:after="0" w:line="240" w:lineRule="auto"/>
              <w:jc w:val="center"/>
              <w:rPr>
                <w:rFonts w:ascii="Times New Roman" w:hAnsi="Times New Roman"/>
                <w:b/>
                <w:bCs/>
                <w:sz w:val="24"/>
                <w:szCs w:val="24"/>
              </w:rPr>
            </w:pPr>
          </w:p>
        </w:tc>
        <w:tc>
          <w:tcPr>
            <w:tcW w:w="446" w:type="pct"/>
          </w:tcPr>
          <w:p w:rsidR="005179EA" w:rsidRPr="0010096A" w:rsidRDefault="005179EA" w:rsidP="000322AD">
            <w:pPr>
              <w:spacing w:after="0" w:line="240" w:lineRule="auto"/>
              <w:jc w:val="center"/>
              <w:rPr>
                <w:rFonts w:ascii="Times New Roman" w:hAnsi="Times New Roman"/>
                <w:b/>
                <w:bCs/>
                <w:sz w:val="24"/>
                <w:szCs w:val="24"/>
              </w:rPr>
            </w:pPr>
          </w:p>
        </w:tc>
        <w:tc>
          <w:tcPr>
            <w:tcW w:w="447" w:type="pct"/>
          </w:tcPr>
          <w:p w:rsidR="005179EA" w:rsidRPr="0010096A" w:rsidRDefault="005179EA" w:rsidP="000322AD">
            <w:pPr>
              <w:spacing w:after="0" w:line="240" w:lineRule="auto"/>
              <w:jc w:val="center"/>
              <w:rPr>
                <w:rFonts w:ascii="Times New Roman" w:hAnsi="Times New Roman"/>
                <w:b/>
                <w:bCs/>
                <w:sz w:val="24"/>
                <w:szCs w:val="24"/>
              </w:rPr>
            </w:pPr>
          </w:p>
        </w:tc>
        <w:tc>
          <w:tcPr>
            <w:tcW w:w="496" w:type="pct"/>
          </w:tcPr>
          <w:p w:rsidR="005179EA" w:rsidRPr="0010096A" w:rsidRDefault="005179EA" w:rsidP="000322AD">
            <w:pPr>
              <w:spacing w:after="0" w:line="240" w:lineRule="auto"/>
              <w:jc w:val="center"/>
              <w:rPr>
                <w:rFonts w:ascii="Times New Roman" w:hAnsi="Times New Roman"/>
                <w:b/>
                <w:bCs/>
                <w:sz w:val="24"/>
                <w:szCs w:val="24"/>
              </w:rPr>
            </w:pPr>
          </w:p>
        </w:tc>
        <w:tc>
          <w:tcPr>
            <w:tcW w:w="496" w:type="pct"/>
          </w:tcPr>
          <w:p w:rsidR="005179EA" w:rsidRPr="0010096A" w:rsidRDefault="005179EA" w:rsidP="000322AD">
            <w:pPr>
              <w:spacing w:after="0" w:line="240" w:lineRule="auto"/>
              <w:jc w:val="center"/>
              <w:rPr>
                <w:rFonts w:ascii="Times New Roman" w:hAnsi="Times New Roman"/>
                <w:b/>
                <w:bCs/>
                <w:sz w:val="24"/>
                <w:szCs w:val="24"/>
              </w:rPr>
            </w:pPr>
          </w:p>
        </w:tc>
      </w:tr>
    </w:tbl>
    <w:p w:rsidR="00B07940" w:rsidRDefault="00B07940" w:rsidP="00B07940">
      <w:pPr>
        <w:pStyle w:val="112"/>
        <w:spacing w:line="240" w:lineRule="auto"/>
        <w:ind w:firstLine="709"/>
        <w:rPr>
          <w:sz w:val="24"/>
          <w:szCs w:val="24"/>
        </w:rPr>
      </w:pPr>
    </w:p>
    <w:p w:rsidR="00B07940" w:rsidRDefault="00B07940" w:rsidP="00B07940">
      <w:pPr>
        <w:pStyle w:val="112"/>
        <w:spacing w:line="240" w:lineRule="auto"/>
        <w:ind w:firstLine="709"/>
        <w:rPr>
          <w:sz w:val="24"/>
          <w:szCs w:val="24"/>
        </w:rPr>
      </w:pPr>
    </w:p>
    <w:p w:rsidR="00B07940" w:rsidRDefault="00B07940" w:rsidP="00B07940">
      <w:pPr>
        <w:pStyle w:val="112"/>
        <w:spacing w:line="240" w:lineRule="auto"/>
        <w:ind w:firstLine="709"/>
        <w:rPr>
          <w:sz w:val="24"/>
          <w:szCs w:val="24"/>
        </w:rPr>
      </w:pPr>
    </w:p>
    <w:p w:rsidR="00B07940" w:rsidRPr="00394B40" w:rsidRDefault="00B07940" w:rsidP="00B07940">
      <w:pPr>
        <w:pStyle w:val="112"/>
        <w:spacing w:line="240" w:lineRule="auto"/>
        <w:ind w:firstLine="709"/>
        <w:rPr>
          <w:sz w:val="24"/>
          <w:szCs w:val="24"/>
        </w:rPr>
      </w:pPr>
      <w:r w:rsidRPr="00394B40">
        <w:rPr>
          <w:sz w:val="24"/>
          <w:szCs w:val="24"/>
        </w:rPr>
        <w:t>ФИО                                                                                                  Подпись</w:t>
      </w:r>
    </w:p>
    <w:p w:rsidR="00B07940" w:rsidRPr="00B07940" w:rsidRDefault="00B07940" w:rsidP="00B07940">
      <w:pPr>
        <w:spacing w:before="240" w:after="0" w:line="240" w:lineRule="auto"/>
        <w:ind w:left="-142"/>
        <w:jc w:val="center"/>
        <w:rPr>
          <w:rFonts w:ascii="Times New Roman" w:hAnsi="Times New Roman"/>
          <w:sz w:val="24"/>
          <w:szCs w:val="24"/>
        </w:rPr>
      </w:pPr>
    </w:p>
    <w:sectPr w:rsidR="00B07940" w:rsidRPr="00B07940" w:rsidSect="001D1794">
      <w:headerReference w:type="default" r:id="rId22"/>
      <w:footerReference w:type="default" r:id="rId23"/>
      <w:pgSz w:w="16838" w:h="11906" w:orient="landscape"/>
      <w:pgMar w:top="1134" w:right="1134" w:bottom="567"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002" w:rsidRDefault="001D1002">
      <w:pPr>
        <w:spacing w:after="0" w:line="240" w:lineRule="auto"/>
      </w:pPr>
      <w:r>
        <w:separator/>
      </w:r>
    </w:p>
  </w:endnote>
  <w:endnote w:type="continuationSeparator" w:id="0">
    <w:p w:rsidR="001D1002" w:rsidRDefault="001D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charset w:val="00"/>
    <w:family w:val="roman"/>
    <w:pitch w:val="default"/>
  </w:font>
  <w:font w:name="FreeSans">
    <w:altName w:val="Times New Roman"/>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56" w:rsidRDefault="00837356">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002" w:rsidRDefault="001D1002">
      <w:r>
        <w:separator/>
      </w:r>
    </w:p>
  </w:footnote>
  <w:footnote w:type="continuationSeparator" w:id="0">
    <w:p w:rsidR="001D1002" w:rsidRDefault="001D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56" w:rsidRPr="00EA7890" w:rsidRDefault="00837356" w:rsidP="001A4660">
    <w:pPr>
      <w:pStyle w:val="aff8"/>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56" w:rsidRDefault="00837356">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15:restartNumberingAfterBreak="0">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2A3D14FE"/>
    <w:multiLevelType w:val="hybridMultilevel"/>
    <w:tmpl w:val="2B7A403C"/>
    <w:lvl w:ilvl="0" w:tplc="A544BF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0C442B"/>
    <w:multiLevelType w:val="hybridMultilevel"/>
    <w:tmpl w:val="240AFFDE"/>
    <w:lvl w:ilvl="0" w:tplc="137495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7"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0"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21" w15:restartNumberingAfterBreak="0">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7"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8" w15:restartNumberingAfterBreak="0">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30"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4" w15:restartNumberingAfterBreak="0">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7" w15:restartNumberingAfterBreak="0">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6"/>
  </w:num>
  <w:num w:numId="2">
    <w:abstractNumId w:val="12"/>
  </w:num>
  <w:num w:numId="3">
    <w:abstractNumId w:val="17"/>
  </w:num>
  <w:num w:numId="4">
    <w:abstractNumId w:val="24"/>
  </w:num>
  <w:num w:numId="5">
    <w:abstractNumId w:val="14"/>
  </w:num>
  <w:num w:numId="6">
    <w:abstractNumId w:val="35"/>
  </w:num>
  <w:num w:numId="7">
    <w:abstractNumId w:val="27"/>
  </w:num>
  <w:num w:numId="8">
    <w:abstractNumId w:val="10"/>
  </w:num>
  <w:num w:numId="9">
    <w:abstractNumId w:val="22"/>
  </w:num>
  <w:num w:numId="10">
    <w:abstractNumId w:val="18"/>
  </w:num>
  <w:num w:numId="11">
    <w:abstractNumId w:val="6"/>
  </w:num>
  <w:num w:numId="12">
    <w:abstractNumId w:val="31"/>
  </w:num>
  <w:num w:numId="13">
    <w:abstractNumId w:val="29"/>
  </w:num>
  <w:num w:numId="14">
    <w:abstractNumId w:val="20"/>
  </w:num>
  <w:num w:numId="15">
    <w:abstractNumId w:val="39"/>
  </w:num>
  <w:num w:numId="16">
    <w:abstractNumId w:val="36"/>
  </w:num>
  <w:num w:numId="17">
    <w:abstractNumId w:val="30"/>
  </w:num>
  <w:num w:numId="18">
    <w:abstractNumId w:val="0"/>
  </w:num>
  <w:num w:numId="19">
    <w:abstractNumId w:val="8"/>
  </w:num>
  <w:num w:numId="20">
    <w:abstractNumId w:val="16"/>
  </w:num>
  <w:num w:numId="21">
    <w:abstractNumId w:val="1"/>
  </w:num>
  <w:num w:numId="22">
    <w:abstractNumId w:val="2"/>
  </w:num>
  <w:num w:numId="23">
    <w:abstractNumId w:val="4"/>
  </w:num>
  <w:num w:numId="24">
    <w:abstractNumId w:val="7"/>
  </w:num>
  <w:num w:numId="25">
    <w:abstractNumId w:val="5"/>
  </w:num>
  <w:num w:numId="26">
    <w:abstractNumId w:val="38"/>
  </w:num>
  <w:num w:numId="27">
    <w:abstractNumId w:val="3"/>
  </w:num>
  <w:num w:numId="28">
    <w:abstractNumId w:val="13"/>
  </w:num>
  <w:num w:numId="29">
    <w:abstractNumId w:val="26"/>
    <w:lvlOverride w:ilvl="0">
      <w:startOverride w:val="5"/>
    </w:lvlOverride>
  </w:num>
  <w:num w:numId="30">
    <w:abstractNumId w:val="26"/>
    <w:lvlOverride w:ilvl="0">
      <w:startOverride w:val="7"/>
    </w:lvlOverride>
  </w:num>
  <w:num w:numId="31">
    <w:abstractNumId w:val="26"/>
    <w:lvlOverride w:ilvl="0">
      <w:startOverride w:val="5"/>
    </w:lvlOverride>
  </w:num>
  <w:num w:numId="32">
    <w:abstractNumId w:val="26"/>
    <w:lvlOverride w:ilvl="0">
      <w:startOverride w:val="7"/>
    </w:lvlOverride>
  </w:num>
  <w:num w:numId="33">
    <w:abstractNumId w:val="26"/>
    <w:lvlOverride w:ilvl="0">
      <w:startOverride w:val="10"/>
    </w:lvlOverride>
  </w:num>
  <w:num w:numId="34">
    <w:abstractNumId w:val="26"/>
    <w:lvlOverride w:ilvl="0">
      <w:startOverride w:val="5"/>
    </w:lvlOverride>
  </w:num>
  <w:num w:numId="35">
    <w:abstractNumId w:val="28"/>
  </w:num>
  <w:num w:numId="36">
    <w:abstractNumId w:val="19"/>
  </w:num>
  <w:num w:numId="37">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3"/>
  </w:num>
  <w:num w:numId="41">
    <w:abstractNumId w:val="9"/>
  </w:num>
  <w:num w:numId="42">
    <w:abstractNumId w:val="25"/>
  </w:num>
  <w:num w:numId="43">
    <w:abstractNumId w:val="33"/>
  </w:num>
  <w:num w:numId="44">
    <w:abstractNumId w:val="32"/>
  </w:num>
  <w:num w:numId="45">
    <w:abstractNumId w:val="21"/>
  </w:num>
  <w:num w:numId="46">
    <w:abstractNumId w:val="34"/>
  </w:num>
  <w:num w:numId="47">
    <w:abstractNumId w:val="1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2497"/>
    <w:rsid w:val="00003074"/>
    <w:rsid w:val="000038F4"/>
    <w:rsid w:val="0000417F"/>
    <w:rsid w:val="000051F6"/>
    <w:rsid w:val="00005363"/>
    <w:rsid w:val="000066EA"/>
    <w:rsid w:val="0000726D"/>
    <w:rsid w:val="00010BD9"/>
    <w:rsid w:val="00011813"/>
    <w:rsid w:val="000129EF"/>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713"/>
    <w:rsid w:val="000322AD"/>
    <w:rsid w:val="00033089"/>
    <w:rsid w:val="0003397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237"/>
    <w:rsid w:val="00052A2F"/>
    <w:rsid w:val="00052D14"/>
    <w:rsid w:val="000531F8"/>
    <w:rsid w:val="00053A0D"/>
    <w:rsid w:val="00054A49"/>
    <w:rsid w:val="00054E5A"/>
    <w:rsid w:val="00054ECE"/>
    <w:rsid w:val="00055601"/>
    <w:rsid w:val="000558A8"/>
    <w:rsid w:val="00056EBE"/>
    <w:rsid w:val="000603B9"/>
    <w:rsid w:val="00060A8B"/>
    <w:rsid w:val="00061166"/>
    <w:rsid w:val="000616A7"/>
    <w:rsid w:val="00061A26"/>
    <w:rsid w:val="000622B0"/>
    <w:rsid w:val="00062874"/>
    <w:rsid w:val="000628F3"/>
    <w:rsid w:val="000639BA"/>
    <w:rsid w:val="00065AC4"/>
    <w:rsid w:val="00066A3D"/>
    <w:rsid w:val="000710E6"/>
    <w:rsid w:val="00071AF7"/>
    <w:rsid w:val="000729DE"/>
    <w:rsid w:val="0007356D"/>
    <w:rsid w:val="000738B4"/>
    <w:rsid w:val="00074E4D"/>
    <w:rsid w:val="00075787"/>
    <w:rsid w:val="0007580A"/>
    <w:rsid w:val="00076684"/>
    <w:rsid w:val="000766FB"/>
    <w:rsid w:val="000768AE"/>
    <w:rsid w:val="00077770"/>
    <w:rsid w:val="00080923"/>
    <w:rsid w:val="000809A6"/>
    <w:rsid w:val="00081561"/>
    <w:rsid w:val="0008176F"/>
    <w:rsid w:val="00082CCC"/>
    <w:rsid w:val="000864B3"/>
    <w:rsid w:val="00086761"/>
    <w:rsid w:val="000867F1"/>
    <w:rsid w:val="00086949"/>
    <w:rsid w:val="00086B50"/>
    <w:rsid w:val="0008785A"/>
    <w:rsid w:val="000909B3"/>
    <w:rsid w:val="00094091"/>
    <w:rsid w:val="00094EC9"/>
    <w:rsid w:val="000951F5"/>
    <w:rsid w:val="000967DD"/>
    <w:rsid w:val="000968DD"/>
    <w:rsid w:val="00097253"/>
    <w:rsid w:val="00097298"/>
    <w:rsid w:val="00097744"/>
    <w:rsid w:val="000978B8"/>
    <w:rsid w:val="000A0E8D"/>
    <w:rsid w:val="000A13C0"/>
    <w:rsid w:val="000A13D1"/>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3392"/>
    <w:rsid w:val="000B3598"/>
    <w:rsid w:val="000B458B"/>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6704"/>
    <w:rsid w:val="000C7027"/>
    <w:rsid w:val="000C7844"/>
    <w:rsid w:val="000C7B00"/>
    <w:rsid w:val="000C7D2C"/>
    <w:rsid w:val="000D0F38"/>
    <w:rsid w:val="000D10A3"/>
    <w:rsid w:val="000D1846"/>
    <w:rsid w:val="000D1D6E"/>
    <w:rsid w:val="000D22F0"/>
    <w:rsid w:val="000D37F7"/>
    <w:rsid w:val="000D4612"/>
    <w:rsid w:val="000D4DC2"/>
    <w:rsid w:val="000D544C"/>
    <w:rsid w:val="000D67CE"/>
    <w:rsid w:val="000D6BEE"/>
    <w:rsid w:val="000D71A5"/>
    <w:rsid w:val="000E0897"/>
    <w:rsid w:val="000E0F4C"/>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137E"/>
    <w:rsid w:val="000F27A8"/>
    <w:rsid w:val="000F2B7F"/>
    <w:rsid w:val="000F2CF7"/>
    <w:rsid w:val="000F3DD1"/>
    <w:rsid w:val="000F429B"/>
    <w:rsid w:val="000F4762"/>
    <w:rsid w:val="000F4E91"/>
    <w:rsid w:val="000F506A"/>
    <w:rsid w:val="000F5481"/>
    <w:rsid w:val="000F5A17"/>
    <w:rsid w:val="000F6268"/>
    <w:rsid w:val="000F67CB"/>
    <w:rsid w:val="000F7094"/>
    <w:rsid w:val="000F7973"/>
    <w:rsid w:val="000F7B63"/>
    <w:rsid w:val="00100879"/>
    <w:rsid w:val="0010096A"/>
    <w:rsid w:val="0010154A"/>
    <w:rsid w:val="00101C51"/>
    <w:rsid w:val="0010255C"/>
    <w:rsid w:val="001044C0"/>
    <w:rsid w:val="00104553"/>
    <w:rsid w:val="00104657"/>
    <w:rsid w:val="00104DF2"/>
    <w:rsid w:val="0010517E"/>
    <w:rsid w:val="00105D28"/>
    <w:rsid w:val="001062A0"/>
    <w:rsid w:val="00106C46"/>
    <w:rsid w:val="00107F63"/>
    <w:rsid w:val="001100BA"/>
    <w:rsid w:val="00110690"/>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691"/>
    <w:rsid w:val="00121824"/>
    <w:rsid w:val="0012185C"/>
    <w:rsid w:val="001220BB"/>
    <w:rsid w:val="0012225F"/>
    <w:rsid w:val="00122C9C"/>
    <w:rsid w:val="00122DB8"/>
    <w:rsid w:val="00123C78"/>
    <w:rsid w:val="00124B84"/>
    <w:rsid w:val="00124C54"/>
    <w:rsid w:val="001250B5"/>
    <w:rsid w:val="00125B15"/>
    <w:rsid w:val="00127391"/>
    <w:rsid w:val="00127EEE"/>
    <w:rsid w:val="0013187E"/>
    <w:rsid w:val="001319ED"/>
    <w:rsid w:val="00132B8A"/>
    <w:rsid w:val="00132BD8"/>
    <w:rsid w:val="00133376"/>
    <w:rsid w:val="00136280"/>
    <w:rsid w:val="00136702"/>
    <w:rsid w:val="00137260"/>
    <w:rsid w:val="0013751A"/>
    <w:rsid w:val="00137949"/>
    <w:rsid w:val="001400FE"/>
    <w:rsid w:val="001409F5"/>
    <w:rsid w:val="00140F34"/>
    <w:rsid w:val="0014251B"/>
    <w:rsid w:val="0014285A"/>
    <w:rsid w:val="00142C3F"/>
    <w:rsid w:val="001441DC"/>
    <w:rsid w:val="0014582A"/>
    <w:rsid w:val="00145F10"/>
    <w:rsid w:val="00145F82"/>
    <w:rsid w:val="001462A2"/>
    <w:rsid w:val="00146DF5"/>
    <w:rsid w:val="00146E63"/>
    <w:rsid w:val="00146F1F"/>
    <w:rsid w:val="00147AA0"/>
    <w:rsid w:val="00151887"/>
    <w:rsid w:val="00153D95"/>
    <w:rsid w:val="001549A8"/>
    <w:rsid w:val="00154C6E"/>
    <w:rsid w:val="0015527D"/>
    <w:rsid w:val="00156FCD"/>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1E1"/>
    <w:rsid w:val="001B7A9D"/>
    <w:rsid w:val="001C05F0"/>
    <w:rsid w:val="001C074A"/>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002"/>
    <w:rsid w:val="001D1794"/>
    <w:rsid w:val="001D1C7F"/>
    <w:rsid w:val="001D2519"/>
    <w:rsid w:val="001D31D7"/>
    <w:rsid w:val="001D3248"/>
    <w:rsid w:val="001D331A"/>
    <w:rsid w:val="001D34B6"/>
    <w:rsid w:val="001D38AD"/>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A79"/>
    <w:rsid w:val="001E4AC9"/>
    <w:rsid w:val="001E53B0"/>
    <w:rsid w:val="001E54B6"/>
    <w:rsid w:val="001E5591"/>
    <w:rsid w:val="001E6742"/>
    <w:rsid w:val="001E6A8E"/>
    <w:rsid w:val="001E75A1"/>
    <w:rsid w:val="001E7905"/>
    <w:rsid w:val="001F01D4"/>
    <w:rsid w:val="001F02A5"/>
    <w:rsid w:val="001F0306"/>
    <w:rsid w:val="001F0AA7"/>
    <w:rsid w:val="001F0ACF"/>
    <w:rsid w:val="001F0C25"/>
    <w:rsid w:val="001F10B1"/>
    <w:rsid w:val="001F2056"/>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5BD"/>
    <w:rsid w:val="002266FC"/>
    <w:rsid w:val="00226EC1"/>
    <w:rsid w:val="00226EEF"/>
    <w:rsid w:val="00227DE6"/>
    <w:rsid w:val="00232117"/>
    <w:rsid w:val="00232605"/>
    <w:rsid w:val="002328DC"/>
    <w:rsid w:val="00232CD8"/>
    <w:rsid w:val="00233D77"/>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300C"/>
    <w:rsid w:val="00253A7C"/>
    <w:rsid w:val="002574F6"/>
    <w:rsid w:val="00260D04"/>
    <w:rsid w:val="00260F70"/>
    <w:rsid w:val="00261084"/>
    <w:rsid w:val="00261180"/>
    <w:rsid w:val="0026149E"/>
    <w:rsid w:val="0026179E"/>
    <w:rsid w:val="00261804"/>
    <w:rsid w:val="00261B53"/>
    <w:rsid w:val="00262445"/>
    <w:rsid w:val="00262531"/>
    <w:rsid w:val="0026473B"/>
    <w:rsid w:val="0026543F"/>
    <w:rsid w:val="00266229"/>
    <w:rsid w:val="0026647E"/>
    <w:rsid w:val="002665A2"/>
    <w:rsid w:val="00266A41"/>
    <w:rsid w:val="00270404"/>
    <w:rsid w:val="0027057D"/>
    <w:rsid w:val="00270856"/>
    <w:rsid w:val="002709AF"/>
    <w:rsid w:val="00270E1A"/>
    <w:rsid w:val="002714F0"/>
    <w:rsid w:val="00271894"/>
    <w:rsid w:val="0027381A"/>
    <w:rsid w:val="00274830"/>
    <w:rsid w:val="00274DD4"/>
    <w:rsid w:val="00275185"/>
    <w:rsid w:val="00275480"/>
    <w:rsid w:val="00275A2A"/>
    <w:rsid w:val="00276281"/>
    <w:rsid w:val="00277281"/>
    <w:rsid w:val="00277E2E"/>
    <w:rsid w:val="00280926"/>
    <w:rsid w:val="00282718"/>
    <w:rsid w:val="00283995"/>
    <w:rsid w:val="00285530"/>
    <w:rsid w:val="0028668C"/>
    <w:rsid w:val="00286EC8"/>
    <w:rsid w:val="00286F9A"/>
    <w:rsid w:val="00286FF1"/>
    <w:rsid w:val="0028754E"/>
    <w:rsid w:val="002903E2"/>
    <w:rsid w:val="00290C67"/>
    <w:rsid w:val="00290DDA"/>
    <w:rsid w:val="00291CF2"/>
    <w:rsid w:val="002920BB"/>
    <w:rsid w:val="00292A4B"/>
    <w:rsid w:val="0029439D"/>
    <w:rsid w:val="00294CD5"/>
    <w:rsid w:val="002950AD"/>
    <w:rsid w:val="0029650C"/>
    <w:rsid w:val="00296668"/>
    <w:rsid w:val="00296868"/>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70A3"/>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50CA"/>
    <w:rsid w:val="002C5ED4"/>
    <w:rsid w:val="002C60EA"/>
    <w:rsid w:val="002C66C4"/>
    <w:rsid w:val="002D00D7"/>
    <w:rsid w:val="002D16B8"/>
    <w:rsid w:val="002D1F96"/>
    <w:rsid w:val="002D20C0"/>
    <w:rsid w:val="002D2C07"/>
    <w:rsid w:val="002D3858"/>
    <w:rsid w:val="002D4088"/>
    <w:rsid w:val="002D44D5"/>
    <w:rsid w:val="002D4944"/>
    <w:rsid w:val="002D5284"/>
    <w:rsid w:val="002D5AC3"/>
    <w:rsid w:val="002D77B7"/>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A10"/>
    <w:rsid w:val="002F2C9F"/>
    <w:rsid w:val="002F2D05"/>
    <w:rsid w:val="002F35BE"/>
    <w:rsid w:val="002F3F55"/>
    <w:rsid w:val="002F3FED"/>
    <w:rsid w:val="002F43D7"/>
    <w:rsid w:val="002F46F1"/>
    <w:rsid w:val="002F48D8"/>
    <w:rsid w:val="002F50D3"/>
    <w:rsid w:val="002F527E"/>
    <w:rsid w:val="002F53EB"/>
    <w:rsid w:val="002F65ED"/>
    <w:rsid w:val="002F701F"/>
    <w:rsid w:val="002F7E24"/>
    <w:rsid w:val="003006B4"/>
    <w:rsid w:val="0030093C"/>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8E3"/>
    <w:rsid w:val="003253D9"/>
    <w:rsid w:val="003255F4"/>
    <w:rsid w:val="00325D42"/>
    <w:rsid w:val="0032768A"/>
    <w:rsid w:val="0033045E"/>
    <w:rsid w:val="0033312E"/>
    <w:rsid w:val="00333AB1"/>
    <w:rsid w:val="00334940"/>
    <w:rsid w:val="0033673E"/>
    <w:rsid w:val="003421A0"/>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C81"/>
    <w:rsid w:val="003654E8"/>
    <w:rsid w:val="00365967"/>
    <w:rsid w:val="003660C3"/>
    <w:rsid w:val="00366769"/>
    <w:rsid w:val="00367DE1"/>
    <w:rsid w:val="003705AD"/>
    <w:rsid w:val="00370915"/>
    <w:rsid w:val="00370DFE"/>
    <w:rsid w:val="00370FF6"/>
    <w:rsid w:val="00371FEB"/>
    <w:rsid w:val="00372530"/>
    <w:rsid w:val="00372C9A"/>
    <w:rsid w:val="003745C6"/>
    <w:rsid w:val="00374969"/>
    <w:rsid w:val="00375B5A"/>
    <w:rsid w:val="00376362"/>
    <w:rsid w:val="0037643A"/>
    <w:rsid w:val="00376F6F"/>
    <w:rsid w:val="0037764A"/>
    <w:rsid w:val="0037773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7B0"/>
    <w:rsid w:val="00391683"/>
    <w:rsid w:val="003928CE"/>
    <w:rsid w:val="00392C07"/>
    <w:rsid w:val="00393FB0"/>
    <w:rsid w:val="0039485C"/>
    <w:rsid w:val="00394B40"/>
    <w:rsid w:val="00394E98"/>
    <w:rsid w:val="00395DA5"/>
    <w:rsid w:val="00397361"/>
    <w:rsid w:val="00397EA3"/>
    <w:rsid w:val="003A03A4"/>
    <w:rsid w:val="003A0667"/>
    <w:rsid w:val="003A129B"/>
    <w:rsid w:val="003A17AE"/>
    <w:rsid w:val="003A2A0E"/>
    <w:rsid w:val="003A2ECB"/>
    <w:rsid w:val="003A3B24"/>
    <w:rsid w:val="003A479F"/>
    <w:rsid w:val="003A4CCB"/>
    <w:rsid w:val="003A546C"/>
    <w:rsid w:val="003A62A8"/>
    <w:rsid w:val="003B03CB"/>
    <w:rsid w:val="003B060B"/>
    <w:rsid w:val="003B22F2"/>
    <w:rsid w:val="003B234C"/>
    <w:rsid w:val="003B2D29"/>
    <w:rsid w:val="003B4464"/>
    <w:rsid w:val="003B462A"/>
    <w:rsid w:val="003B5286"/>
    <w:rsid w:val="003B56E0"/>
    <w:rsid w:val="003B5DDD"/>
    <w:rsid w:val="003B65C8"/>
    <w:rsid w:val="003B6900"/>
    <w:rsid w:val="003B6AF9"/>
    <w:rsid w:val="003C0478"/>
    <w:rsid w:val="003C0B69"/>
    <w:rsid w:val="003C1050"/>
    <w:rsid w:val="003C16C8"/>
    <w:rsid w:val="003C1B10"/>
    <w:rsid w:val="003C24D8"/>
    <w:rsid w:val="003C2EAD"/>
    <w:rsid w:val="003C3AD8"/>
    <w:rsid w:val="003C4BA9"/>
    <w:rsid w:val="003C54F2"/>
    <w:rsid w:val="003C5910"/>
    <w:rsid w:val="003C5F5D"/>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B4A"/>
    <w:rsid w:val="004023F7"/>
    <w:rsid w:val="0040266E"/>
    <w:rsid w:val="0040345D"/>
    <w:rsid w:val="004041A6"/>
    <w:rsid w:val="00404F34"/>
    <w:rsid w:val="00405006"/>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EC9"/>
    <w:rsid w:val="00422353"/>
    <w:rsid w:val="004223E5"/>
    <w:rsid w:val="004237EA"/>
    <w:rsid w:val="0042385A"/>
    <w:rsid w:val="00424616"/>
    <w:rsid w:val="00424FC5"/>
    <w:rsid w:val="00425FD4"/>
    <w:rsid w:val="00430257"/>
    <w:rsid w:val="00430CB3"/>
    <w:rsid w:val="00433669"/>
    <w:rsid w:val="00435137"/>
    <w:rsid w:val="00435765"/>
    <w:rsid w:val="00436B93"/>
    <w:rsid w:val="004370BF"/>
    <w:rsid w:val="00437246"/>
    <w:rsid w:val="0043774C"/>
    <w:rsid w:val="00440648"/>
    <w:rsid w:val="00440DA1"/>
    <w:rsid w:val="00440F23"/>
    <w:rsid w:val="00441CD3"/>
    <w:rsid w:val="00441EDE"/>
    <w:rsid w:val="00442523"/>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40E7"/>
    <w:rsid w:val="00475C18"/>
    <w:rsid w:val="00475E0D"/>
    <w:rsid w:val="00476506"/>
    <w:rsid w:val="004767BB"/>
    <w:rsid w:val="00476EE6"/>
    <w:rsid w:val="00476F03"/>
    <w:rsid w:val="00480A3C"/>
    <w:rsid w:val="00480C50"/>
    <w:rsid w:val="00481331"/>
    <w:rsid w:val="00481B62"/>
    <w:rsid w:val="00481BAB"/>
    <w:rsid w:val="0048254C"/>
    <w:rsid w:val="00483644"/>
    <w:rsid w:val="00483A44"/>
    <w:rsid w:val="00483BDC"/>
    <w:rsid w:val="0048471A"/>
    <w:rsid w:val="00484D9B"/>
    <w:rsid w:val="0048537E"/>
    <w:rsid w:val="00485EFB"/>
    <w:rsid w:val="004862F2"/>
    <w:rsid w:val="00486660"/>
    <w:rsid w:val="00486BF8"/>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5007"/>
    <w:rsid w:val="00495583"/>
    <w:rsid w:val="00495DF0"/>
    <w:rsid w:val="0049626B"/>
    <w:rsid w:val="004966D0"/>
    <w:rsid w:val="00496C60"/>
    <w:rsid w:val="004977C6"/>
    <w:rsid w:val="004A2D61"/>
    <w:rsid w:val="004A35D4"/>
    <w:rsid w:val="004A3632"/>
    <w:rsid w:val="004A3B71"/>
    <w:rsid w:val="004A3C47"/>
    <w:rsid w:val="004A3D88"/>
    <w:rsid w:val="004A40A9"/>
    <w:rsid w:val="004A4185"/>
    <w:rsid w:val="004A4F3D"/>
    <w:rsid w:val="004A5538"/>
    <w:rsid w:val="004A5BB2"/>
    <w:rsid w:val="004A6EF7"/>
    <w:rsid w:val="004A77AC"/>
    <w:rsid w:val="004B03A1"/>
    <w:rsid w:val="004B1981"/>
    <w:rsid w:val="004B1D33"/>
    <w:rsid w:val="004B3DE4"/>
    <w:rsid w:val="004B3DEB"/>
    <w:rsid w:val="004B461C"/>
    <w:rsid w:val="004B495B"/>
    <w:rsid w:val="004B546F"/>
    <w:rsid w:val="004B6619"/>
    <w:rsid w:val="004B66AC"/>
    <w:rsid w:val="004B6B5E"/>
    <w:rsid w:val="004B6EFE"/>
    <w:rsid w:val="004B6FB5"/>
    <w:rsid w:val="004B73CC"/>
    <w:rsid w:val="004B75AE"/>
    <w:rsid w:val="004B78AD"/>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3417"/>
    <w:rsid w:val="00503496"/>
    <w:rsid w:val="0050365D"/>
    <w:rsid w:val="00505690"/>
    <w:rsid w:val="005060B8"/>
    <w:rsid w:val="00506739"/>
    <w:rsid w:val="00506EE7"/>
    <w:rsid w:val="00507109"/>
    <w:rsid w:val="00507A3E"/>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15D3"/>
    <w:rsid w:val="005217EB"/>
    <w:rsid w:val="0052265F"/>
    <w:rsid w:val="005227D2"/>
    <w:rsid w:val="00522827"/>
    <w:rsid w:val="005228B2"/>
    <w:rsid w:val="00523A86"/>
    <w:rsid w:val="005246C2"/>
    <w:rsid w:val="00526215"/>
    <w:rsid w:val="005267F1"/>
    <w:rsid w:val="00526F81"/>
    <w:rsid w:val="00527140"/>
    <w:rsid w:val="00527BC2"/>
    <w:rsid w:val="00530895"/>
    <w:rsid w:val="00530D7F"/>
    <w:rsid w:val="005314C6"/>
    <w:rsid w:val="005321E8"/>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7FC"/>
    <w:rsid w:val="00585682"/>
    <w:rsid w:val="005868AC"/>
    <w:rsid w:val="00586C12"/>
    <w:rsid w:val="005901F4"/>
    <w:rsid w:val="00590555"/>
    <w:rsid w:val="00591796"/>
    <w:rsid w:val="005926C9"/>
    <w:rsid w:val="0059273D"/>
    <w:rsid w:val="00592F71"/>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7EF"/>
    <w:rsid w:val="005B78F9"/>
    <w:rsid w:val="005C0528"/>
    <w:rsid w:val="005C058B"/>
    <w:rsid w:val="005C1E4A"/>
    <w:rsid w:val="005C22D8"/>
    <w:rsid w:val="005C284E"/>
    <w:rsid w:val="005C3A4C"/>
    <w:rsid w:val="005C4748"/>
    <w:rsid w:val="005C4A5E"/>
    <w:rsid w:val="005C4B3B"/>
    <w:rsid w:val="005C51C6"/>
    <w:rsid w:val="005C577D"/>
    <w:rsid w:val="005C5FA6"/>
    <w:rsid w:val="005C64D3"/>
    <w:rsid w:val="005C6798"/>
    <w:rsid w:val="005C6983"/>
    <w:rsid w:val="005C6F0B"/>
    <w:rsid w:val="005C7DB3"/>
    <w:rsid w:val="005D08AD"/>
    <w:rsid w:val="005D0943"/>
    <w:rsid w:val="005D140C"/>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E77"/>
    <w:rsid w:val="005E312E"/>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46C"/>
    <w:rsid w:val="00601D13"/>
    <w:rsid w:val="00601F34"/>
    <w:rsid w:val="006020A1"/>
    <w:rsid w:val="006027FA"/>
    <w:rsid w:val="00602FE5"/>
    <w:rsid w:val="0060307F"/>
    <w:rsid w:val="00603461"/>
    <w:rsid w:val="006046E2"/>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171B"/>
    <w:rsid w:val="00631A72"/>
    <w:rsid w:val="00631BF1"/>
    <w:rsid w:val="00632F24"/>
    <w:rsid w:val="0063347C"/>
    <w:rsid w:val="006334BC"/>
    <w:rsid w:val="00634113"/>
    <w:rsid w:val="00634635"/>
    <w:rsid w:val="00634CE9"/>
    <w:rsid w:val="006352A1"/>
    <w:rsid w:val="0063596F"/>
    <w:rsid w:val="00635A07"/>
    <w:rsid w:val="0063694C"/>
    <w:rsid w:val="00640433"/>
    <w:rsid w:val="0064097B"/>
    <w:rsid w:val="00640B83"/>
    <w:rsid w:val="00640FCE"/>
    <w:rsid w:val="0064179A"/>
    <w:rsid w:val="00641E3F"/>
    <w:rsid w:val="00641EFD"/>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BE1"/>
    <w:rsid w:val="00651C20"/>
    <w:rsid w:val="0065215F"/>
    <w:rsid w:val="00652297"/>
    <w:rsid w:val="0065282A"/>
    <w:rsid w:val="00652963"/>
    <w:rsid w:val="00653481"/>
    <w:rsid w:val="006535B1"/>
    <w:rsid w:val="00653727"/>
    <w:rsid w:val="0065418A"/>
    <w:rsid w:val="006547EB"/>
    <w:rsid w:val="00656304"/>
    <w:rsid w:val="00656355"/>
    <w:rsid w:val="0065668B"/>
    <w:rsid w:val="00656CEB"/>
    <w:rsid w:val="00656D73"/>
    <w:rsid w:val="006619F5"/>
    <w:rsid w:val="00662E53"/>
    <w:rsid w:val="00663518"/>
    <w:rsid w:val="0066353C"/>
    <w:rsid w:val="006639F6"/>
    <w:rsid w:val="00664E94"/>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3BD0"/>
    <w:rsid w:val="00684600"/>
    <w:rsid w:val="006847D4"/>
    <w:rsid w:val="00684A2A"/>
    <w:rsid w:val="00684E89"/>
    <w:rsid w:val="00684FBE"/>
    <w:rsid w:val="00685547"/>
    <w:rsid w:val="00686A8F"/>
    <w:rsid w:val="00686C83"/>
    <w:rsid w:val="00687448"/>
    <w:rsid w:val="006876C6"/>
    <w:rsid w:val="00687AF8"/>
    <w:rsid w:val="006913EA"/>
    <w:rsid w:val="00691CC5"/>
    <w:rsid w:val="00691D9C"/>
    <w:rsid w:val="0069209C"/>
    <w:rsid w:val="00692D52"/>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445D"/>
    <w:rsid w:val="006B4C9D"/>
    <w:rsid w:val="006B4D5D"/>
    <w:rsid w:val="006B6D74"/>
    <w:rsid w:val="006B7F2B"/>
    <w:rsid w:val="006B7FA7"/>
    <w:rsid w:val="006C238F"/>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D1E"/>
    <w:rsid w:val="006D4FE8"/>
    <w:rsid w:val="006D50B5"/>
    <w:rsid w:val="006D5176"/>
    <w:rsid w:val="006D5598"/>
    <w:rsid w:val="006D632D"/>
    <w:rsid w:val="006D6477"/>
    <w:rsid w:val="006D78C1"/>
    <w:rsid w:val="006E1B8A"/>
    <w:rsid w:val="006E2D0F"/>
    <w:rsid w:val="006E2D10"/>
    <w:rsid w:val="006E329A"/>
    <w:rsid w:val="006E3450"/>
    <w:rsid w:val="006E3697"/>
    <w:rsid w:val="006E566C"/>
    <w:rsid w:val="006E6D95"/>
    <w:rsid w:val="006E7D88"/>
    <w:rsid w:val="006F1548"/>
    <w:rsid w:val="006F1571"/>
    <w:rsid w:val="006F17DB"/>
    <w:rsid w:val="006F180A"/>
    <w:rsid w:val="006F1E9F"/>
    <w:rsid w:val="006F4D57"/>
    <w:rsid w:val="006F5030"/>
    <w:rsid w:val="006F5194"/>
    <w:rsid w:val="006F66EE"/>
    <w:rsid w:val="006F7B2E"/>
    <w:rsid w:val="007004DF"/>
    <w:rsid w:val="00700B12"/>
    <w:rsid w:val="00703039"/>
    <w:rsid w:val="00703925"/>
    <w:rsid w:val="00703B78"/>
    <w:rsid w:val="00704036"/>
    <w:rsid w:val="00704E77"/>
    <w:rsid w:val="007050EA"/>
    <w:rsid w:val="00705B08"/>
    <w:rsid w:val="00706F5E"/>
    <w:rsid w:val="007072DC"/>
    <w:rsid w:val="007079BB"/>
    <w:rsid w:val="00707E91"/>
    <w:rsid w:val="00710A9D"/>
    <w:rsid w:val="007122B6"/>
    <w:rsid w:val="00712308"/>
    <w:rsid w:val="00712713"/>
    <w:rsid w:val="00713296"/>
    <w:rsid w:val="00713E60"/>
    <w:rsid w:val="00714196"/>
    <w:rsid w:val="00714433"/>
    <w:rsid w:val="00714D88"/>
    <w:rsid w:val="00716B18"/>
    <w:rsid w:val="007179AB"/>
    <w:rsid w:val="007205B8"/>
    <w:rsid w:val="007235D6"/>
    <w:rsid w:val="00723E1B"/>
    <w:rsid w:val="00724656"/>
    <w:rsid w:val="00724840"/>
    <w:rsid w:val="00724F81"/>
    <w:rsid w:val="007251BF"/>
    <w:rsid w:val="00731892"/>
    <w:rsid w:val="00731A02"/>
    <w:rsid w:val="00731AC6"/>
    <w:rsid w:val="00731AEB"/>
    <w:rsid w:val="0073303C"/>
    <w:rsid w:val="00733B46"/>
    <w:rsid w:val="00733F3B"/>
    <w:rsid w:val="00735B5D"/>
    <w:rsid w:val="007368BE"/>
    <w:rsid w:val="00736B68"/>
    <w:rsid w:val="00736CC4"/>
    <w:rsid w:val="0073705E"/>
    <w:rsid w:val="00737A35"/>
    <w:rsid w:val="0074137D"/>
    <w:rsid w:val="0074157F"/>
    <w:rsid w:val="007421F9"/>
    <w:rsid w:val="007428F5"/>
    <w:rsid w:val="00743AEF"/>
    <w:rsid w:val="007446AC"/>
    <w:rsid w:val="00744ED9"/>
    <w:rsid w:val="00745708"/>
    <w:rsid w:val="00745CA0"/>
    <w:rsid w:val="007464B8"/>
    <w:rsid w:val="00746DDD"/>
    <w:rsid w:val="00747D2D"/>
    <w:rsid w:val="007509D6"/>
    <w:rsid w:val="00750C9D"/>
    <w:rsid w:val="00751068"/>
    <w:rsid w:val="007512BA"/>
    <w:rsid w:val="0075140B"/>
    <w:rsid w:val="007523F0"/>
    <w:rsid w:val="00752E3B"/>
    <w:rsid w:val="007530FC"/>
    <w:rsid w:val="00753A84"/>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73FB"/>
    <w:rsid w:val="00767D7B"/>
    <w:rsid w:val="007717D0"/>
    <w:rsid w:val="00774012"/>
    <w:rsid w:val="007755DD"/>
    <w:rsid w:val="007761C3"/>
    <w:rsid w:val="007765B2"/>
    <w:rsid w:val="007775F7"/>
    <w:rsid w:val="0077786E"/>
    <w:rsid w:val="0077797E"/>
    <w:rsid w:val="00780B01"/>
    <w:rsid w:val="0078233E"/>
    <w:rsid w:val="00783BE6"/>
    <w:rsid w:val="007849CD"/>
    <w:rsid w:val="00784C25"/>
    <w:rsid w:val="00785585"/>
    <w:rsid w:val="00785CDD"/>
    <w:rsid w:val="00786062"/>
    <w:rsid w:val="00786846"/>
    <w:rsid w:val="00786EA3"/>
    <w:rsid w:val="00790951"/>
    <w:rsid w:val="007913E4"/>
    <w:rsid w:val="00791477"/>
    <w:rsid w:val="00791731"/>
    <w:rsid w:val="007917EE"/>
    <w:rsid w:val="007918E5"/>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C043B"/>
    <w:rsid w:val="007C0BBE"/>
    <w:rsid w:val="007C1C3B"/>
    <w:rsid w:val="007C35D9"/>
    <w:rsid w:val="007C4314"/>
    <w:rsid w:val="007C4772"/>
    <w:rsid w:val="007C4D6E"/>
    <w:rsid w:val="007C5B5E"/>
    <w:rsid w:val="007C5D03"/>
    <w:rsid w:val="007C691F"/>
    <w:rsid w:val="007C7966"/>
    <w:rsid w:val="007C7D4D"/>
    <w:rsid w:val="007D22A1"/>
    <w:rsid w:val="007D29A6"/>
    <w:rsid w:val="007D333F"/>
    <w:rsid w:val="007D3BF4"/>
    <w:rsid w:val="007D3C88"/>
    <w:rsid w:val="007D3FC0"/>
    <w:rsid w:val="007D4E6C"/>
    <w:rsid w:val="007D5539"/>
    <w:rsid w:val="007D5E86"/>
    <w:rsid w:val="007D70E1"/>
    <w:rsid w:val="007E1EAD"/>
    <w:rsid w:val="007E1FF6"/>
    <w:rsid w:val="007E401F"/>
    <w:rsid w:val="007E53A9"/>
    <w:rsid w:val="007E64EE"/>
    <w:rsid w:val="007E753E"/>
    <w:rsid w:val="007E7951"/>
    <w:rsid w:val="007F0232"/>
    <w:rsid w:val="007F11D1"/>
    <w:rsid w:val="007F3295"/>
    <w:rsid w:val="007F3734"/>
    <w:rsid w:val="007F3ADD"/>
    <w:rsid w:val="007F3E43"/>
    <w:rsid w:val="007F40DA"/>
    <w:rsid w:val="007F4988"/>
    <w:rsid w:val="007F4A9C"/>
    <w:rsid w:val="007F4E88"/>
    <w:rsid w:val="007F5754"/>
    <w:rsid w:val="008003F9"/>
    <w:rsid w:val="00802792"/>
    <w:rsid w:val="00802846"/>
    <w:rsid w:val="008032C9"/>
    <w:rsid w:val="008039B6"/>
    <w:rsid w:val="00803FAE"/>
    <w:rsid w:val="0080486F"/>
    <w:rsid w:val="00804C68"/>
    <w:rsid w:val="008056E8"/>
    <w:rsid w:val="00805B3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D7E"/>
    <w:rsid w:val="00817746"/>
    <w:rsid w:val="008177C8"/>
    <w:rsid w:val="008178E2"/>
    <w:rsid w:val="00817EB4"/>
    <w:rsid w:val="008201AF"/>
    <w:rsid w:val="00820E06"/>
    <w:rsid w:val="008217AB"/>
    <w:rsid w:val="008217CF"/>
    <w:rsid w:val="00821B93"/>
    <w:rsid w:val="00821F6E"/>
    <w:rsid w:val="008233CE"/>
    <w:rsid w:val="008237E8"/>
    <w:rsid w:val="00823F10"/>
    <w:rsid w:val="00825262"/>
    <w:rsid w:val="00826C2D"/>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356"/>
    <w:rsid w:val="00837E55"/>
    <w:rsid w:val="00841195"/>
    <w:rsid w:val="00841C96"/>
    <w:rsid w:val="00841E56"/>
    <w:rsid w:val="008428EB"/>
    <w:rsid w:val="00843123"/>
    <w:rsid w:val="00843CDC"/>
    <w:rsid w:val="008441F3"/>
    <w:rsid w:val="008442A3"/>
    <w:rsid w:val="00844862"/>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79"/>
    <w:rsid w:val="00860BE3"/>
    <w:rsid w:val="00860D03"/>
    <w:rsid w:val="00861419"/>
    <w:rsid w:val="00861843"/>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A86"/>
    <w:rsid w:val="00872AA1"/>
    <w:rsid w:val="00873971"/>
    <w:rsid w:val="00874206"/>
    <w:rsid w:val="008744B2"/>
    <w:rsid w:val="00875431"/>
    <w:rsid w:val="00876864"/>
    <w:rsid w:val="00876A26"/>
    <w:rsid w:val="008804AC"/>
    <w:rsid w:val="00881DDA"/>
    <w:rsid w:val="0088268B"/>
    <w:rsid w:val="00883ECF"/>
    <w:rsid w:val="00884645"/>
    <w:rsid w:val="008846B1"/>
    <w:rsid w:val="0088484F"/>
    <w:rsid w:val="0088543B"/>
    <w:rsid w:val="008867B0"/>
    <w:rsid w:val="00886DFB"/>
    <w:rsid w:val="00886E82"/>
    <w:rsid w:val="00887F9B"/>
    <w:rsid w:val="00890065"/>
    <w:rsid w:val="00890237"/>
    <w:rsid w:val="00890A76"/>
    <w:rsid w:val="00891540"/>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E95"/>
    <w:rsid w:val="008C0386"/>
    <w:rsid w:val="008C245B"/>
    <w:rsid w:val="008C2DCB"/>
    <w:rsid w:val="008C338A"/>
    <w:rsid w:val="008C3A3C"/>
    <w:rsid w:val="008C3F0C"/>
    <w:rsid w:val="008C5244"/>
    <w:rsid w:val="008C5320"/>
    <w:rsid w:val="008C61CD"/>
    <w:rsid w:val="008C71E7"/>
    <w:rsid w:val="008C73E3"/>
    <w:rsid w:val="008C7766"/>
    <w:rsid w:val="008D04E0"/>
    <w:rsid w:val="008D100B"/>
    <w:rsid w:val="008D179F"/>
    <w:rsid w:val="008D2313"/>
    <w:rsid w:val="008D2D12"/>
    <w:rsid w:val="008D3995"/>
    <w:rsid w:val="008D41B8"/>
    <w:rsid w:val="008D581E"/>
    <w:rsid w:val="008D5925"/>
    <w:rsid w:val="008D683E"/>
    <w:rsid w:val="008D7033"/>
    <w:rsid w:val="008D7425"/>
    <w:rsid w:val="008D7F95"/>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6956"/>
    <w:rsid w:val="008F6957"/>
    <w:rsid w:val="008F7F29"/>
    <w:rsid w:val="00900591"/>
    <w:rsid w:val="00900BB3"/>
    <w:rsid w:val="0090143A"/>
    <w:rsid w:val="00902567"/>
    <w:rsid w:val="0090337E"/>
    <w:rsid w:val="0090382A"/>
    <w:rsid w:val="00903DF6"/>
    <w:rsid w:val="00905FE0"/>
    <w:rsid w:val="00906143"/>
    <w:rsid w:val="009069BB"/>
    <w:rsid w:val="00906CD5"/>
    <w:rsid w:val="0091004A"/>
    <w:rsid w:val="00910B28"/>
    <w:rsid w:val="00911034"/>
    <w:rsid w:val="0091189B"/>
    <w:rsid w:val="00911CD8"/>
    <w:rsid w:val="00912A6E"/>
    <w:rsid w:val="0091385A"/>
    <w:rsid w:val="00914F17"/>
    <w:rsid w:val="00916417"/>
    <w:rsid w:val="009164F9"/>
    <w:rsid w:val="009167D5"/>
    <w:rsid w:val="00916BA4"/>
    <w:rsid w:val="00917817"/>
    <w:rsid w:val="009178A9"/>
    <w:rsid w:val="00920BE5"/>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049E"/>
    <w:rsid w:val="009615A1"/>
    <w:rsid w:val="00961724"/>
    <w:rsid w:val="0096174D"/>
    <w:rsid w:val="009621E5"/>
    <w:rsid w:val="00963A3A"/>
    <w:rsid w:val="009645AF"/>
    <w:rsid w:val="00966474"/>
    <w:rsid w:val="009668A0"/>
    <w:rsid w:val="00967C25"/>
    <w:rsid w:val="00970A66"/>
    <w:rsid w:val="00970E37"/>
    <w:rsid w:val="0097104B"/>
    <w:rsid w:val="009712B7"/>
    <w:rsid w:val="0097199D"/>
    <w:rsid w:val="00971D0B"/>
    <w:rsid w:val="00971E6E"/>
    <w:rsid w:val="00972755"/>
    <w:rsid w:val="00972EF0"/>
    <w:rsid w:val="00973657"/>
    <w:rsid w:val="00974103"/>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FA6"/>
    <w:rsid w:val="00984FD6"/>
    <w:rsid w:val="0098530F"/>
    <w:rsid w:val="00985374"/>
    <w:rsid w:val="00986108"/>
    <w:rsid w:val="0098682A"/>
    <w:rsid w:val="0098699E"/>
    <w:rsid w:val="00986C3B"/>
    <w:rsid w:val="00987C25"/>
    <w:rsid w:val="00987CDB"/>
    <w:rsid w:val="0099050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2510"/>
    <w:rsid w:val="009A25B1"/>
    <w:rsid w:val="009A38A2"/>
    <w:rsid w:val="009A39F1"/>
    <w:rsid w:val="009A3DF6"/>
    <w:rsid w:val="009A3E93"/>
    <w:rsid w:val="009A4DFB"/>
    <w:rsid w:val="009A52EA"/>
    <w:rsid w:val="009A564A"/>
    <w:rsid w:val="009A6653"/>
    <w:rsid w:val="009A6C2A"/>
    <w:rsid w:val="009A7B88"/>
    <w:rsid w:val="009B0534"/>
    <w:rsid w:val="009B46C0"/>
    <w:rsid w:val="009B4F32"/>
    <w:rsid w:val="009B5374"/>
    <w:rsid w:val="009B5AC4"/>
    <w:rsid w:val="009B6C06"/>
    <w:rsid w:val="009B7166"/>
    <w:rsid w:val="009B75DB"/>
    <w:rsid w:val="009B7CD9"/>
    <w:rsid w:val="009C0C8F"/>
    <w:rsid w:val="009C0EB0"/>
    <w:rsid w:val="009C1860"/>
    <w:rsid w:val="009C19A2"/>
    <w:rsid w:val="009C1F19"/>
    <w:rsid w:val="009C21BC"/>
    <w:rsid w:val="009C24E5"/>
    <w:rsid w:val="009C2826"/>
    <w:rsid w:val="009C2B43"/>
    <w:rsid w:val="009C306A"/>
    <w:rsid w:val="009C32D0"/>
    <w:rsid w:val="009C4430"/>
    <w:rsid w:val="009C5BEE"/>
    <w:rsid w:val="009C6E37"/>
    <w:rsid w:val="009C6F46"/>
    <w:rsid w:val="009C75DE"/>
    <w:rsid w:val="009C798D"/>
    <w:rsid w:val="009C7BBE"/>
    <w:rsid w:val="009D0416"/>
    <w:rsid w:val="009D07F3"/>
    <w:rsid w:val="009D0ECB"/>
    <w:rsid w:val="009D1104"/>
    <w:rsid w:val="009D1ABC"/>
    <w:rsid w:val="009D2130"/>
    <w:rsid w:val="009D308A"/>
    <w:rsid w:val="009D40C4"/>
    <w:rsid w:val="009D4415"/>
    <w:rsid w:val="009D48B7"/>
    <w:rsid w:val="009D48ED"/>
    <w:rsid w:val="009D52E0"/>
    <w:rsid w:val="009D5E14"/>
    <w:rsid w:val="009D673A"/>
    <w:rsid w:val="009D691B"/>
    <w:rsid w:val="009D70BC"/>
    <w:rsid w:val="009D7A63"/>
    <w:rsid w:val="009D7AD0"/>
    <w:rsid w:val="009E006F"/>
    <w:rsid w:val="009E24CC"/>
    <w:rsid w:val="009E39EF"/>
    <w:rsid w:val="009E3E39"/>
    <w:rsid w:val="009E508D"/>
    <w:rsid w:val="009E5FC2"/>
    <w:rsid w:val="009E749F"/>
    <w:rsid w:val="009E7AFC"/>
    <w:rsid w:val="009F0692"/>
    <w:rsid w:val="009F0861"/>
    <w:rsid w:val="009F0D40"/>
    <w:rsid w:val="009F11DA"/>
    <w:rsid w:val="009F1401"/>
    <w:rsid w:val="009F2583"/>
    <w:rsid w:val="009F2BA8"/>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6D0"/>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5E23"/>
    <w:rsid w:val="00A161A9"/>
    <w:rsid w:val="00A16D57"/>
    <w:rsid w:val="00A17748"/>
    <w:rsid w:val="00A177AA"/>
    <w:rsid w:val="00A20120"/>
    <w:rsid w:val="00A20558"/>
    <w:rsid w:val="00A21FB8"/>
    <w:rsid w:val="00A2250A"/>
    <w:rsid w:val="00A22638"/>
    <w:rsid w:val="00A23A63"/>
    <w:rsid w:val="00A24B9F"/>
    <w:rsid w:val="00A24EF3"/>
    <w:rsid w:val="00A2502E"/>
    <w:rsid w:val="00A254A2"/>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6E79"/>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1119"/>
    <w:rsid w:val="00A611BC"/>
    <w:rsid w:val="00A62B94"/>
    <w:rsid w:val="00A62D77"/>
    <w:rsid w:val="00A63AB0"/>
    <w:rsid w:val="00A64509"/>
    <w:rsid w:val="00A64C8E"/>
    <w:rsid w:val="00A64F8D"/>
    <w:rsid w:val="00A65ECD"/>
    <w:rsid w:val="00A6612C"/>
    <w:rsid w:val="00A66C29"/>
    <w:rsid w:val="00A7049B"/>
    <w:rsid w:val="00A70C6C"/>
    <w:rsid w:val="00A71BFC"/>
    <w:rsid w:val="00A72EA0"/>
    <w:rsid w:val="00A73A45"/>
    <w:rsid w:val="00A747AE"/>
    <w:rsid w:val="00A7490B"/>
    <w:rsid w:val="00A749C5"/>
    <w:rsid w:val="00A75268"/>
    <w:rsid w:val="00A765D6"/>
    <w:rsid w:val="00A766E4"/>
    <w:rsid w:val="00A76D03"/>
    <w:rsid w:val="00A77582"/>
    <w:rsid w:val="00A77B3D"/>
    <w:rsid w:val="00A8097E"/>
    <w:rsid w:val="00A80D08"/>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84A"/>
    <w:rsid w:val="00A93DFD"/>
    <w:rsid w:val="00A93F52"/>
    <w:rsid w:val="00A943F5"/>
    <w:rsid w:val="00A94CD3"/>
    <w:rsid w:val="00A94F69"/>
    <w:rsid w:val="00A95A04"/>
    <w:rsid w:val="00A95D61"/>
    <w:rsid w:val="00A96E12"/>
    <w:rsid w:val="00A96F3B"/>
    <w:rsid w:val="00A976BE"/>
    <w:rsid w:val="00AA109D"/>
    <w:rsid w:val="00AA1A90"/>
    <w:rsid w:val="00AA25E6"/>
    <w:rsid w:val="00AA4158"/>
    <w:rsid w:val="00AA4468"/>
    <w:rsid w:val="00AA4B46"/>
    <w:rsid w:val="00AA5F36"/>
    <w:rsid w:val="00AB032A"/>
    <w:rsid w:val="00AB1060"/>
    <w:rsid w:val="00AB19B1"/>
    <w:rsid w:val="00AB4147"/>
    <w:rsid w:val="00AB5413"/>
    <w:rsid w:val="00AB6851"/>
    <w:rsid w:val="00AB73C6"/>
    <w:rsid w:val="00AC0618"/>
    <w:rsid w:val="00AC1032"/>
    <w:rsid w:val="00AC33B5"/>
    <w:rsid w:val="00AC4F52"/>
    <w:rsid w:val="00AC5154"/>
    <w:rsid w:val="00AC62E7"/>
    <w:rsid w:val="00AD0323"/>
    <w:rsid w:val="00AD1A1B"/>
    <w:rsid w:val="00AD26FE"/>
    <w:rsid w:val="00AD339E"/>
    <w:rsid w:val="00AD37F4"/>
    <w:rsid w:val="00AD3ED8"/>
    <w:rsid w:val="00AD46E7"/>
    <w:rsid w:val="00AD52E5"/>
    <w:rsid w:val="00AD6B6F"/>
    <w:rsid w:val="00AD6F40"/>
    <w:rsid w:val="00AE0EA5"/>
    <w:rsid w:val="00AE3310"/>
    <w:rsid w:val="00AE36F4"/>
    <w:rsid w:val="00AE4615"/>
    <w:rsid w:val="00AE4F0E"/>
    <w:rsid w:val="00AE598C"/>
    <w:rsid w:val="00AE6561"/>
    <w:rsid w:val="00AE6C94"/>
    <w:rsid w:val="00AF1730"/>
    <w:rsid w:val="00AF24CA"/>
    <w:rsid w:val="00AF312D"/>
    <w:rsid w:val="00AF425E"/>
    <w:rsid w:val="00AF4438"/>
    <w:rsid w:val="00AF69BB"/>
    <w:rsid w:val="00AF76B5"/>
    <w:rsid w:val="00AF78FE"/>
    <w:rsid w:val="00B0190A"/>
    <w:rsid w:val="00B02BC0"/>
    <w:rsid w:val="00B03DC7"/>
    <w:rsid w:val="00B059D5"/>
    <w:rsid w:val="00B061F6"/>
    <w:rsid w:val="00B06543"/>
    <w:rsid w:val="00B075AD"/>
    <w:rsid w:val="00B076AE"/>
    <w:rsid w:val="00B07940"/>
    <w:rsid w:val="00B07D69"/>
    <w:rsid w:val="00B07DD2"/>
    <w:rsid w:val="00B10D6E"/>
    <w:rsid w:val="00B115B8"/>
    <w:rsid w:val="00B1253F"/>
    <w:rsid w:val="00B126AF"/>
    <w:rsid w:val="00B15FD9"/>
    <w:rsid w:val="00B16216"/>
    <w:rsid w:val="00B168BF"/>
    <w:rsid w:val="00B16A0B"/>
    <w:rsid w:val="00B17893"/>
    <w:rsid w:val="00B204C9"/>
    <w:rsid w:val="00B2222D"/>
    <w:rsid w:val="00B2260D"/>
    <w:rsid w:val="00B23B7F"/>
    <w:rsid w:val="00B24CDF"/>
    <w:rsid w:val="00B24FC5"/>
    <w:rsid w:val="00B25010"/>
    <w:rsid w:val="00B25477"/>
    <w:rsid w:val="00B260EB"/>
    <w:rsid w:val="00B263BB"/>
    <w:rsid w:val="00B263EA"/>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475"/>
    <w:rsid w:val="00B377EE"/>
    <w:rsid w:val="00B37A9B"/>
    <w:rsid w:val="00B40786"/>
    <w:rsid w:val="00B40C85"/>
    <w:rsid w:val="00B40CF0"/>
    <w:rsid w:val="00B41CE3"/>
    <w:rsid w:val="00B4326F"/>
    <w:rsid w:val="00B43E7F"/>
    <w:rsid w:val="00B43F23"/>
    <w:rsid w:val="00B440AA"/>
    <w:rsid w:val="00B44748"/>
    <w:rsid w:val="00B46903"/>
    <w:rsid w:val="00B46B52"/>
    <w:rsid w:val="00B46DF7"/>
    <w:rsid w:val="00B472D5"/>
    <w:rsid w:val="00B47475"/>
    <w:rsid w:val="00B47D0C"/>
    <w:rsid w:val="00B47F2C"/>
    <w:rsid w:val="00B50A11"/>
    <w:rsid w:val="00B511D7"/>
    <w:rsid w:val="00B52636"/>
    <w:rsid w:val="00B53E03"/>
    <w:rsid w:val="00B557D1"/>
    <w:rsid w:val="00B55BFA"/>
    <w:rsid w:val="00B5620A"/>
    <w:rsid w:val="00B564C7"/>
    <w:rsid w:val="00B56557"/>
    <w:rsid w:val="00B60219"/>
    <w:rsid w:val="00B62A07"/>
    <w:rsid w:val="00B62C7E"/>
    <w:rsid w:val="00B62E25"/>
    <w:rsid w:val="00B63401"/>
    <w:rsid w:val="00B63D1E"/>
    <w:rsid w:val="00B64AD2"/>
    <w:rsid w:val="00B65071"/>
    <w:rsid w:val="00B65D2B"/>
    <w:rsid w:val="00B702C7"/>
    <w:rsid w:val="00B7030C"/>
    <w:rsid w:val="00B727C1"/>
    <w:rsid w:val="00B72FF1"/>
    <w:rsid w:val="00B73B74"/>
    <w:rsid w:val="00B74364"/>
    <w:rsid w:val="00B74A40"/>
    <w:rsid w:val="00B755D4"/>
    <w:rsid w:val="00B7562E"/>
    <w:rsid w:val="00B7634E"/>
    <w:rsid w:val="00B76AE9"/>
    <w:rsid w:val="00B76CA2"/>
    <w:rsid w:val="00B76D4E"/>
    <w:rsid w:val="00B7794B"/>
    <w:rsid w:val="00B77EFE"/>
    <w:rsid w:val="00B8198A"/>
    <w:rsid w:val="00B819A1"/>
    <w:rsid w:val="00B82244"/>
    <w:rsid w:val="00B83BD8"/>
    <w:rsid w:val="00B85233"/>
    <w:rsid w:val="00B852F9"/>
    <w:rsid w:val="00B8549E"/>
    <w:rsid w:val="00B85A6F"/>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6228"/>
    <w:rsid w:val="00BC6358"/>
    <w:rsid w:val="00BC673D"/>
    <w:rsid w:val="00BC6963"/>
    <w:rsid w:val="00BC6C50"/>
    <w:rsid w:val="00BC6CF4"/>
    <w:rsid w:val="00BC7659"/>
    <w:rsid w:val="00BD061B"/>
    <w:rsid w:val="00BD0FEC"/>
    <w:rsid w:val="00BD1D2A"/>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3301"/>
    <w:rsid w:val="00BE33C6"/>
    <w:rsid w:val="00BE373B"/>
    <w:rsid w:val="00BE3989"/>
    <w:rsid w:val="00BE44F5"/>
    <w:rsid w:val="00BE4EEF"/>
    <w:rsid w:val="00BE675D"/>
    <w:rsid w:val="00BE6BC9"/>
    <w:rsid w:val="00BE6C0E"/>
    <w:rsid w:val="00BE7B90"/>
    <w:rsid w:val="00BF0B5A"/>
    <w:rsid w:val="00BF255D"/>
    <w:rsid w:val="00BF2AAB"/>
    <w:rsid w:val="00BF35ED"/>
    <w:rsid w:val="00BF4BB3"/>
    <w:rsid w:val="00BF5500"/>
    <w:rsid w:val="00BF69F0"/>
    <w:rsid w:val="00BF6DB3"/>
    <w:rsid w:val="00BF7116"/>
    <w:rsid w:val="00BF714F"/>
    <w:rsid w:val="00BF7333"/>
    <w:rsid w:val="00BF7906"/>
    <w:rsid w:val="00BF7A25"/>
    <w:rsid w:val="00BF7B1C"/>
    <w:rsid w:val="00BF7CE2"/>
    <w:rsid w:val="00BF7FB4"/>
    <w:rsid w:val="00C001A1"/>
    <w:rsid w:val="00C002DF"/>
    <w:rsid w:val="00C005BF"/>
    <w:rsid w:val="00C02C2A"/>
    <w:rsid w:val="00C02D6E"/>
    <w:rsid w:val="00C03BF2"/>
    <w:rsid w:val="00C03F0D"/>
    <w:rsid w:val="00C04E8C"/>
    <w:rsid w:val="00C05305"/>
    <w:rsid w:val="00C05481"/>
    <w:rsid w:val="00C054E5"/>
    <w:rsid w:val="00C05F98"/>
    <w:rsid w:val="00C06665"/>
    <w:rsid w:val="00C10187"/>
    <w:rsid w:val="00C10A8D"/>
    <w:rsid w:val="00C10B30"/>
    <w:rsid w:val="00C12366"/>
    <w:rsid w:val="00C1260F"/>
    <w:rsid w:val="00C12A64"/>
    <w:rsid w:val="00C12B1C"/>
    <w:rsid w:val="00C12D66"/>
    <w:rsid w:val="00C13512"/>
    <w:rsid w:val="00C16A01"/>
    <w:rsid w:val="00C205E8"/>
    <w:rsid w:val="00C2275C"/>
    <w:rsid w:val="00C2327B"/>
    <w:rsid w:val="00C2361D"/>
    <w:rsid w:val="00C24447"/>
    <w:rsid w:val="00C2590E"/>
    <w:rsid w:val="00C26214"/>
    <w:rsid w:val="00C2711E"/>
    <w:rsid w:val="00C30214"/>
    <w:rsid w:val="00C30D04"/>
    <w:rsid w:val="00C31C46"/>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3177"/>
    <w:rsid w:val="00C532AF"/>
    <w:rsid w:val="00C5443D"/>
    <w:rsid w:val="00C545E5"/>
    <w:rsid w:val="00C54A93"/>
    <w:rsid w:val="00C54B13"/>
    <w:rsid w:val="00C5591F"/>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623E"/>
    <w:rsid w:val="00C7709D"/>
    <w:rsid w:val="00C77B0B"/>
    <w:rsid w:val="00C77E45"/>
    <w:rsid w:val="00C807D2"/>
    <w:rsid w:val="00C80C05"/>
    <w:rsid w:val="00C81657"/>
    <w:rsid w:val="00C81953"/>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342A"/>
    <w:rsid w:val="00C93511"/>
    <w:rsid w:val="00C94CFB"/>
    <w:rsid w:val="00C9603E"/>
    <w:rsid w:val="00C96B6A"/>
    <w:rsid w:val="00C97DFD"/>
    <w:rsid w:val="00CA02F0"/>
    <w:rsid w:val="00CA13D0"/>
    <w:rsid w:val="00CA202C"/>
    <w:rsid w:val="00CA3E12"/>
    <w:rsid w:val="00CA3F49"/>
    <w:rsid w:val="00CA4E48"/>
    <w:rsid w:val="00CA548B"/>
    <w:rsid w:val="00CA585C"/>
    <w:rsid w:val="00CA5BCD"/>
    <w:rsid w:val="00CA6D9E"/>
    <w:rsid w:val="00CA7496"/>
    <w:rsid w:val="00CA74AF"/>
    <w:rsid w:val="00CB02A6"/>
    <w:rsid w:val="00CB0E48"/>
    <w:rsid w:val="00CB1178"/>
    <w:rsid w:val="00CB15D3"/>
    <w:rsid w:val="00CB1D92"/>
    <w:rsid w:val="00CB397D"/>
    <w:rsid w:val="00CB3C14"/>
    <w:rsid w:val="00CB4389"/>
    <w:rsid w:val="00CB5100"/>
    <w:rsid w:val="00CB543F"/>
    <w:rsid w:val="00CB54B5"/>
    <w:rsid w:val="00CB54ED"/>
    <w:rsid w:val="00CB55D6"/>
    <w:rsid w:val="00CB5BC3"/>
    <w:rsid w:val="00CB645F"/>
    <w:rsid w:val="00CB6FD3"/>
    <w:rsid w:val="00CB75B0"/>
    <w:rsid w:val="00CC0F0A"/>
    <w:rsid w:val="00CC11FB"/>
    <w:rsid w:val="00CC2F01"/>
    <w:rsid w:val="00CC35AE"/>
    <w:rsid w:val="00CC4536"/>
    <w:rsid w:val="00CC4F8C"/>
    <w:rsid w:val="00CC6CC1"/>
    <w:rsid w:val="00CC7210"/>
    <w:rsid w:val="00CC794C"/>
    <w:rsid w:val="00CC7988"/>
    <w:rsid w:val="00CC7D34"/>
    <w:rsid w:val="00CD0A50"/>
    <w:rsid w:val="00CD101F"/>
    <w:rsid w:val="00CD10BC"/>
    <w:rsid w:val="00CD1B5A"/>
    <w:rsid w:val="00CD292C"/>
    <w:rsid w:val="00CD457A"/>
    <w:rsid w:val="00CD54BE"/>
    <w:rsid w:val="00CD5933"/>
    <w:rsid w:val="00CD6997"/>
    <w:rsid w:val="00CD6E96"/>
    <w:rsid w:val="00CD6F62"/>
    <w:rsid w:val="00CD7130"/>
    <w:rsid w:val="00CD7882"/>
    <w:rsid w:val="00CD7930"/>
    <w:rsid w:val="00CE0C76"/>
    <w:rsid w:val="00CE0C9E"/>
    <w:rsid w:val="00CE17B0"/>
    <w:rsid w:val="00CE31AD"/>
    <w:rsid w:val="00CE3808"/>
    <w:rsid w:val="00CE3DBE"/>
    <w:rsid w:val="00CE4470"/>
    <w:rsid w:val="00CE4742"/>
    <w:rsid w:val="00CE6757"/>
    <w:rsid w:val="00CE70E6"/>
    <w:rsid w:val="00CE7169"/>
    <w:rsid w:val="00CE73D3"/>
    <w:rsid w:val="00CE7A20"/>
    <w:rsid w:val="00CF1545"/>
    <w:rsid w:val="00CF2A4D"/>
    <w:rsid w:val="00CF2B31"/>
    <w:rsid w:val="00CF3924"/>
    <w:rsid w:val="00CF3E0A"/>
    <w:rsid w:val="00CF467E"/>
    <w:rsid w:val="00CF4D4B"/>
    <w:rsid w:val="00CF52C8"/>
    <w:rsid w:val="00CF5D2F"/>
    <w:rsid w:val="00CF611F"/>
    <w:rsid w:val="00CF6252"/>
    <w:rsid w:val="00CF7070"/>
    <w:rsid w:val="00CF7112"/>
    <w:rsid w:val="00CF74FD"/>
    <w:rsid w:val="00D00A0F"/>
    <w:rsid w:val="00D0178A"/>
    <w:rsid w:val="00D01F48"/>
    <w:rsid w:val="00D023F2"/>
    <w:rsid w:val="00D031B5"/>
    <w:rsid w:val="00D03965"/>
    <w:rsid w:val="00D04473"/>
    <w:rsid w:val="00D04EE9"/>
    <w:rsid w:val="00D05BF6"/>
    <w:rsid w:val="00D06BA9"/>
    <w:rsid w:val="00D06BDE"/>
    <w:rsid w:val="00D07886"/>
    <w:rsid w:val="00D07897"/>
    <w:rsid w:val="00D10715"/>
    <w:rsid w:val="00D1196F"/>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C3B"/>
    <w:rsid w:val="00D37473"/>
    <w:rsid w:val="00D374E0"/>
    <w:rsid w:val="00D378F1"/>
    <w:rsid w:val="00D40513"/>
    <w:rsid w:val="00D40607"/>
    <w:rsid w:val="00D41710"/>
    <w:rsid w:val="00D443C6"/>
    <w:rsid w:val="00D44FCD"/>
    <w:rsid w:val="00D452A7"/>
    <w:rsid w:val="00D45862"/>
    <w:rsid w:val="00D461D6"/>
    <w:rsid w:val="00D46EBB"/>
    <w:rsid w:val="00D50503"/>
    <w:rsid w:val="00D5157F"/>
    <w:rsid w:val="00D51695"/>
    <w:rsid w:val="00D54482"/>
    <w:rsid w:val="00D5488D"/>
    <w:rsid w:val="00D54FFB"/>
    <w:rsid w:val="00D55B9D"/>
    <w:rsid w:val="00D56715"/>
    <w:rsid w:val="00D57963"/>
    <w:rsid w:val="00D57E8F"/>
    <w:rsid w:val="00D57ED0"/>
    <w:rsid w:val="00D600C0"/>
    <w:rsid w:val="00D62097"/>
    <w:rsid w:val="00D62DE0"/>
    <w:rsid w:val="00D63393"/>
    <w:rsid w:val="00D6346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76F9"/>
    <w:rsid w:val="00D80CA8"/>
    <w:rsid w:val="00D80F11"/>
    <w:rsid w:val="00D8109E"/>
    <w:rsid w:val="00D8209F"/>
    <w:rsid w:val="00D8291C"/>
    <w:rsid w:val="00D84A46"/>
    <w:rsid w:val="00D85662"/>
    <w:rsid w:val="00D8590D"/>
    <w:rsid w:val="00D85CD1"/>
    <w:rsid w:val="00D874C2"/>
    <w:rsid w:val="00D87697"/>
    <w:rsid w:val="00D900E8"/>
    <w:rsid w:val="00D9015C"/>
    <w:rsid w:val="00D903C0"/>
    <w:rsid w:val="00D90490"/>
    <w:rsid w:val="00D923BC"/>
    <w:rsid w:val="00D92D86"/>
    <w:rsid w:val="00D93058"/>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706"/>
    <w:rsid w:val="00DA383C"/>
    <w:rsid w:val="00DA45B6"/>
    <w:rsid w:val="00DA5762"/>
    <w:rsid w:val="00DA5E4B"/>
    <w:rsid w:val="00DA64CF"/>
    <w:rsid w:val="00DA69B9"/>
    <w:rsid w:val="00DA6B0C"/>
    <w:rsid w:val="00DA72DF"/>
    <w:rsid w:val="00DB09ED"/>
    <w:rsid w:val="00DB0EA1"/>
    <w:rsid w:val="00DB1303"/>
    <w:rsid w:val="00DB28F3"/>
    <w:rsid w:val="00DB4A71"/>
    <w:rsid w:val="00DB4E70"/>
    <w:rsid w:val="00DC0069"/>
    <w:rsid w:val="00DC10CD"/>
    <w:rsid w:val="00DC1A27"/>
    <w:rsid w:val="00DC2817"/>
    <w:rsid w:val="00DC4494"/>
    <w:rsid w:val="00DC4F80"/>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2D17"/>
    <w:rsid w:val="00DD3C88"/>
    <w:rsid w:val="00DD4105"/>
    <w:rsid w:val="00DD4331"/>
    <w:rsid w:val="00DD45EB"/>
    <w:rsid w:val="00DD4939"/>
    <w:rsid w:val="00DD4BD0"/>
    <w:rsid w:val="00DD4E09"/>
    <w:rsid w:val="00DD4F23"/>
    <w:rsid w:val="00DD5743"/>
    <w:rsid w:val="00DD5779"/>
    <w:rsid w:val="00DD590A"/>
    <w:rsid w:val="00DD5C8E"/>
    <w:rsid w:val="00DD7753"/>
    <w:rsid w:val="00DD77C9"/>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C6F"/>
    <w:rsid w:val="00DF2FBB"/>
    <w:rsid w:val="00DF4173"/>
    <w:rsid w:val="00DF470F"/>
    <w:rsid w:val="00DF5068"/>
    <w:rsid w:val="00DF53F2"/>
    <w:rsid w:val="00DF5407"/>
    <w:rsid w:val="00DF59D6"/>
    <w:rsid w:val="00DF5E0E"/>
    <w:rsid w:val="00DF60F7"/>
    <w:rsid w:val="00DF735E"/>
    <w:rsid w:val="00DF7AA5"/>
    <w:rsid w:val="00DF7ECF"/>
    <w:rsid w:val="00E000D7"/>
    <w:rsid w:val="00E0010A"/>
    <w:rsid w:val="00E02449"/>
    <w:rsid w:val="00E0338B"/>
    <w:rsid w:val="00E03707"/>
    <w:rsid w:val="00E049E8"/>
    <w:rsid w:val="00E04AF6"/>
    <w:rsid w:val="00E0519F"/>
    <w:rsid w:val="00E0564B"/>
    <w:rsid w:val="00E061F2"/>
    <w:rsid w:val="00E06D3B"/>
    <w:rsid w:val="00E072FA"/>
    <w:rsid w:val="00E07581"/>
    <w:rsid w:val="00E10060"/>
    <w:rsid w:val="00E1091B"/>
    <w:rsid w:val="00E10FE8"/>
    <w:rsid w:val="00E12BA6"/>
    <w:rsid w:val="00E13905"/>
    <w:rsid w:val="00E147CA"/>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B73"/>
    <w:rsid w:val="00E34D5F"/>
    <w:rsid w:val="00E35A9D"/>
    <w:rsid w:val="00E367B7"/>
    <w:rsid w:val="00E416C5"/>
    <w:rsid w:val="00E42949"/>
    <w:rsid w:val="00E42D22"/>
    <w:rsid w:val="00E42E7F"/>
    <w:rsid w:val="00E43668"/>
    <w:rsid w:val="00E43707"/>
    <w:rsid w:val="00E437B0"/>
    <w:rsid w:val="00E4430E"/>
    <w:rsid w:val="00E455C3"/>
    <w:rsid w:val="00E4597A"/>
    <w:rsid w:val="00E475EB"/>
    <w:rsid w:val="00E47F9B"/>
    <w:rsid w:val="00E509DF"/>
    <w:rsid w:val="00E50BF3"/>
    <w:rsid w:val="00E51B08"/>
    <w:rsid w:val="00E51FBF"/>
    <w:rsid w:val="00E526C1"/>
    <w:rsid w:val="00E526E4"/>
    <w:rsid w:val="00E52F4F"/>
    <w:rsid w:val="00E53F22"/>
    <w:rsid w:val="00E54F0F"/>
    <w:rsid w:val="00E54F88"/>
    <w:rsid w:val="00E55236"/>
    <w:rsid w:val="00E564AB"/>
    <w:rsid w:val="00E5755D"/>
    <w:rsid w:val="00E6096C"/>
    <w:rsid w:val="00E6097D"/>
    <w:rsid w:val="00E60BF9"/>
    <w:rsid w:val="00E60F39"/>
    <w:rsid w:val="00E610CD"/>
    <w:rsid w:val="00E61402"/>
    <w:rsid w:val="00E6144B"/>
    <w:rsid w:val="00E624DA"/>
    <w:rsid w:val="00E62661"/>
    <w:rsid w:val="00E62768"/>
    <w:rsid w:val="00E62926"/>
    <w:rsid w:val="00E6492D"/>
    <w:rsid w:val="00E64B46"/>
    <w:rsid w:val="00E65A31"/>
    <w:rsid w:val="00E67F6D"/>
    <w:rsid w:val="00E703D4"/>
    <w:rsid w:val="00E7144E"/>
    <w:rsid w:val="00E728AA"/>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6D9"/>
    <w:rsid w:val="00E85EB5"/>
    <w:rsid w:val="00E86C9A"/>
    <w:rsid w:val="00E913E3"/>
    <w:rsid w:val="00E922E9"/>
    <w:rsid w:val="00E9380E"/>
    <w:rsid w:val="00E93E85"/>
    <w:rsid w:val="00E94B90"/>
    <w:rsid w:val="00E9570C"/>
    <w:rsid w:val="00E95EF5"/>
    <w:rsid w:val="00E96E1F"/>
    <w:rsid w:val="00E97199"/>
    <w:rsid w:val="00E97367"/>
    <w:rsid w:val="00E97691"/>
    <w:rsid w:val="00EA0423"/>
    <w:rsid w:val="00EA0BF1"/>
    <w:rsid w:val="00EA0DF1"/>
    <w:rsid w:val="00EA23C9"/>
    <w:rsid w:val="00EA2887"/>
    <w:rsid w:val="00EA481D"/>
    <w:rsid w:val="00EA74B3"/>
    <w:rsid w:val="00EA7890"/>
    <w:rsid w:val="00EB0B26"/>
    <w:rsid w:val="00EB0FC8"/>
    <w:rsid w:val="00EB2853"/>
    <w:rsid w:val="00EB2BF4"/>
    <w:rsid w:val="00EB32BA"/>
    <w:rsid w:val="00EB3821"/>
    <w:rsid w:val="00EB4181"/>
    <w:rsid w:val="00EB452B"/>
    <w:rsid w:val="00EB5ECE"/>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22C5"/>
    <w:rsid w:val="00ED22EE"/>
    <w:rsid w:val="00ED2851"/>
    <w:rsid w:val="00ED34F1"/>
    <w:rsid w:val="00ED3BE4"/>
    <w:rsid w:val="00ED3CF9"/>
    <w:rsid w:val="00ED3E90"/>
    <w:rsid w:val="00ED5A0B"/>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C0"/>
    <w:rsid w:val="00EF3DE4"/>
    <w:rsid w:val="00EF4B49"/>
    <w:rsid w:val="00EF5EEE"/>
    <w:rsid w:val="00EF709D"/>
    <w:rsid w:val="00EF73D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14B5"/>
    <w:rsid w:val="00F12425"/>
    <w:rsid w:val="00F124F7"/>
    <w:rsid w:val="00F1309C"/>
    <w:rsid w:val="00F13D0B"/>
    <w:rsid w:val="00F142DD"/>
    <w:rsid w:val="00F17190"/>
    <w:rsid w:val="00F17963"/>
    <w:rsid w:val="00F17AEF"/>
    <w:rsid w:val="00F17F6C"/>
    <w:rsid w:val="00F17FDA"/>
    <w:rsid w:val="00F21126"/>
    <w:rsid w:val="00F21AAC"/>
    <w:rsid w:val="00F21C1B"/>
    <w:rsid w:val="00F21C6A"/>
    <w:rsid w:val="00F2279B"/>
    <w:rsid w:val="00F237A7"/>
    <w:rsid w:val="00F23DF2"/>
    <w:rsid w:val="00F23E4B"/>
    <w:rsid w:val="00F24000"/>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A57"/>
    <w:rsid w:val="00F51B1F"/>
    <w:rsid w:val="00F528F8"/>
    <w:rsid w:val="00F53012"/>
    <w:rsid w:val="00F5324B"/>
    <w:rsid w:val="00F544DA"/>
    <w:rsid w:val="00F55334"/>
    <w:rsid w:val="00F5585A"/>
    <w:rsid w:val="00F55BEC"/>
    <w:rsid w:val="00F57B9E"/>
    <w:rsid w:val="00F57E18"/>
    <w:rsid w:val="00F57EC8"/>
    <w:rsid w:val="00F60D0B"/>
    <w:rsid w:val="00F61720"/>
    <w:rsid w:val="00F61C19"/>
    <w:rsid w:val="00F62A96"/>
    <w:rsid w:val="00F63747"/>
    <w:rsid w:val="00F63C1E"/>
    <w:rsid w:val="00F63D68"/>
    <w:rsid w:val="00F64EA6"/>
    <w:rsid w:val="00F65B74"/>
    <w:rsid w:val="00F65EB6"/>
    <w:rsid w:val="00F66194"/>
    <w:rsid w:val="00F6634E"/>
    <w:rsid w:val="00F67929"/>
    <w:rsid w:val="00F70F6D"/>
    <w:rsid w:val="00F718D4"/>
    <w:rsid w:val="00F7357E"/>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732A"/>
    <w:rsid w:val="00FA0005"/>
    <w:rsid w:val="00FA0073"/>
    <w:rsid w:val="00FA1A53"/>
    <w:rsid w:val="00FA1E6D"/>
    <w:rsid w:val="00FA23B4"/>
    <w:rsid w:val="00FA3807"/>
    <w:rsid w:val="00FA3A35"/>
    <w:rsid w:val="00FA3AFB"/>
    <w:rsid w:val="00FA3C66"/>
    <w:rsid w:val="00FA44D5"/>
    <w:rsid w:val="00FA4532"/>
    <w:rsid w:val="00FA5D42"/>
    <w:rsid w:val="00FA5E01"/>
    <w:rsid w:val="00FA6C7A"/>
    <w:rsid w:val="00FB0882"/>
    <w:rsid w:val="00FB197B"/>
    <w:rsid w:val="00FB1B9D"/>
    <w:rsid w:val="00FB1DA9"/>
    <w:rsid w:val="00FB26FF"/>
    <w:rsid w:val="00FB2A87"/>
    <w:rsid w:val="00FB2C63"/>
    <w:rsid w:val="00FB3434"/>
    <w:rsid w:val="00FB3EE5"/>
    <w:rsid w:val="00FB46E7"/>
    <w:rsid w:val="00FB57CE"/>
    <w:rsid w:val="00FB6D33"/>
    <w:rsid w:val="00FB6EE5"/>
    <w:rsid w:val="00FB76F7"/>
    <w:rsid w:val="00FB7817"/>
    <w:rsid w:val="00FC0B53"/>
    <w:rsid w:val="00FC0C25"/>
    <w:rsid w:val="00FC178B"/>
    <w:rsid w:val="00FC1E2C"/>
    <w:rsid w:val="00FC213D"/>
    <w:rsid w:val="00FC219E"/>
    <w:rsid w:val="00FC2474"/>
    <w:rsid w:val="00FC2CF4"/>
    <w:rsid w:val="00FC2D03"/>
    <w:rsid w:val="00FC30F8"/>
    <w:rsid w:val="00FC341E"/>
    <w:rsid w:val="00FC36D2"/>
    <w:rsid w:val="00FC3E2E"/>
    <w:rsid w:val="00FC4CBD"/>
    <w:rsid w:val="00FC5E34"/>
    <w:rsid w:val="00FC62C7"/>
    <w:rsid w:val="00FC66AB"/>
    <w:rsid w:val="00FC7110"/>
    <w:rsid w:val="00FC7423"/>
    <w:rsid w:val="00FC7FBB"/>
    <w:rsid w:val="00FD098A"/>
    <w:rsid w:val="00FD11F2"/>
    <w:rsid w:val="00FD17AD"/>
    <w:rsid w:val="00FD1CA6"/>
    <w:rsid w:val="00FD1F77"/>
    <w:rsid w:val="00FD2D5B"/>
    <w:rsid w:val="00FD395E"/>
    <w:rsid w:val="00FD3A4B"/>
    <w:rsid w:val="00FD4A37"/>
    <w:rsid w:val="00FD5544"/>
    <w:rsid w:val="00FD5C5B"/>
    <w:rsid w:val="00FD6333"/>
    <w:rsid w:val="00FD6C97"/>
    <w:rsid w:val="00FD778D"/>
    <w:rsid w:val="00FD7BBF"/>
    <w:rsid w:val="00FE0F68"/>
    <w:rsid w:val="00FE130A"/>
    <w:rsid w:val="00FE16F8"/>
    <w:rsid w:val="00FE1A3A"/>
    <w:rsid w:val="00FE1FBE"/>
    <w:rsid w:val="00FE234E"/>
    <w:rsid w:val="00FE4ED2"/>
    <w:rsid w:val="00FE4FCC"/>
    <w:rsid w:val="00FE5500"/>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D4F7DF-6435-4B71-A6B2-73B25A06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6D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5381&amp;date=02.05.2023&amp;dst=100016&amp;field=134" TargetMode="External"/><Relationship Id="rId18" Type="http://schemas.openxmlformats.org/officeDocument/2006/relationships/hyperlink" Target="https://login.consultant.ru/link/?req=doc&amp;base=LAW&amp;n=428954&amp;date=01.03.2023"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MOB&amp;n=362069&amp;date=02.05.2023" TargetMode="External"/><Relationship Id="rId17" Type="http://schemas.openxmlformats.org/officeDocument/2006/relationships/hyperlink" Target="https://login.consultant.ru/link/?req=doc&amp;base=LAW&amp;n=420658&amp;date=01.03.202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eq=doc&amp;base=LAW&amp;n=444594&amp;date=02.05.2023" TargetMode="External"/><Relationship Id="rId20" Type="http://schemas.openxmlformats.org/officeDocument/2006/relationships/hyperlink" Target="https://login.consultant.ru/link/?req=doc&amp;base=LAW&amp;n=420658&amp;date=01.03.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MOB&amp;n=362069&amp;date=02.05.202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44594&amp;date=02.05.2023" TargetMode="External"/><Relationship Id="rId23" Type="http://schemas.openxmlformats.org/officeDocument/2006/relationships/footer" Target="footer1.xml"/><Relationship Id="rId10" Type="http://schemas.openxmlformats.org/officeDocument/2006/relationships/hyperlink" Target="https://login.consultant.ru/link/?req=doc&amp;base=LAW&amp;n=436375&amp;date=02.05.2023" TargetMode="External"/><Relationship Id="rId19" Type="http://schemas.openxmlformats.org/officeDocument/2006/relationships/hyperlink" Target="https://login.consultant.ru/link/?req=doc&amp;base=LAW&amp;n=420658&amp;date=01.03.2023&amp;dst=200&amp;field=134" TargetMode="External"/><Relationship Id="rId4" Type="http://schemas.openxmlformats.org/officeDocument/2006/relationships/styles" Target="styles.xml"/><Relationship Id="rId9" Type="http://schemas.openxmlformats.org/officeDocument/2006/relationships/hyperlink" Target="https://login.consultant.ru/link/?req=doc&amp;base=LAW&amp;n=436375&amp;date=02.05.2023" TargetMode="External"/><Relationship Id="rId14" Type="http://schemas.openxmlformats.org/officeDocument/2006/relationships/hyperlink" Target="https://login.consultant.ru/link/?req=doc&amp;base=LAW&amp;n=431832&amp;date=02.05.2023&amp;dst=378&amp;field=134"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F8F33-A92E-4746-9C10-0C23BAB370DE}">
  <ds:schemaRefs>
    <ds:schemaRef ds:uri="http://schemas.openxmlformats.org/officeDocument/2006/bibliography"/>
  </ds:schemaRefs>
</ds:datastoreItem>
</file>

<file path=customXml/itemProps2.xml><?xml version="1.0" encoding="utf-8"?>
<ds:datastoreItem xmlns:ds="http://schemas.openxmlformats.org/officeDocument/2006/customXml" ds:itemID="{D2A79F5D-B10D-4538-9295-895FB85D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17569</Words>
  <Characters>100144</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Россихина М.Е.</cp:lastModifiedBy>
  <cp:revision>2</cp:revision>
  <cp:lastPrinted>2023-06-08T09:59:00Z</cp:lastPrinted>
  <dcterms:created xsi:type="dcterms:W3CDTF">2023-07-12T11:05:00Z</dcterms:created>
  <dcterms:modified xsi:type="dcterms:W3CDTF">2023-07-12T11:05:00Z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